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kinsoku w:val="0"/>
        <w:wordWrap/>
        <w:overflowPunct/>
        <w:topLinePunct w:val="0"/>
        <w:autoSpaceDE w:val="0"/>
        <w:autoSpaceDN w:val="0"/>
        <w:bidi w:val="0"/>
        <w:adjustRightInd/>
        <w:snapToGrid/>
        <w:spacing w:after="313" w:afterLines="100" w:line="360" w:lineRule="auto"/>
        <w:ind w:left="0" w:leftChars="0" w:right="0" w:rightChars="0" w:firstLine="0" w:firstLineChars="0"/>
        <w:jc w:val="center"/>
        <w:textAlignment w:val="baseline"/>
        <w:rPr>
          <w:rFonts w:hint="eastAsia" w:ascii="黑体" w:hAnsi="黑体" w:eastAsia="黑体"/>
          <w:sz w:val="32"/>
          <w:szCs w:val="32"/>
          <w:lang w:eastAsia="zh-CN"/>
        </w:rPr>
      </w:pPr>
      <w:r>
        <w:rPr>
          <w:rFonts w:hint="eastAsia" w:ascii="黑体" w:hAnsi="黑体" w:eastAsia="黑体"/>
          <w:spacing w:val="16"/>
          <w:sz w:val="32"/>
          <w:szCs w:val="32"/>
          <w:lang w:val="en-US" w:eastAsia="zh-CN"/>
        </w:rPr>
        <w:t>江苏金湖农村商业银行股份有限公司员工工作服（夏装）</w:t>
      </w:r>
      <w:r>
        <w:rPr>
          <w:rFonts w:ascii="黑体" w:hAnsi="黑体" w:eastAsia="黑体"/>
          <w:spacing w:val="16"/>
          <w:sz w:val="32"/>
          <w:szCs w:val="32"/>
          <w:lang w:eastAsia="zh-CN"/>
        </w:rPr>
        <w:t>项目</w:t>
      </w:r>
      <w:r>
        <w:rPr>
          <w:rFonts w:hint="eastAsia" w:ascii="黑体" w:hAnsi="黑体" w:eastAsia="黑体"/>
          <w:spacing w:val="16"/>
          <w:sz w:val="32"/>
          <w:szCs w:val="32"/>
          <w:lang w:val="en-US" w:eastAsia="zh-CN"/>
        </w:rPr>
        <w:t>供应商征集</w:t>
      </w:r>
      <w:r>
        <w:rPr>
          <w:rFonts w:ascii="黑体" w:hAnsi="黑体" w:eastAsia="黑体"/>
          <w:spacing w:val="16"/>
          <w:sz w:val="32"/>
          <w:szCs w:val="32"/>
          <w:lang w:eastAsia="zh-CN"/>
        </w:rPr>
        <w:t>公告</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根据《中华人民共和国政府采购法》</w:t>
      </w:r>
      <w:r>
        <w:rPr>
          <w:rFonts w:hint="eastAsia" w:ascii="仿宋" w:hAnsi="仿宋" w:eastAsia="仿宋" w:cs="仿宋"/>
          <w:sz w:val="28"/>
          <w:szCs w:val="28"/>
          <w:lang w:eastAsia="zh-CN"/>
        </w:rPr>
        <w:t>、《江苏金湖农村商业银行股份有限公司集中采购管理办法》</w:t>
      </w:r>
      <w:r>
        <w:rPr>
          <w:rFonts w:hint="eastAsia" w:ascii="仿宋" w:hAnsi="仿宋" w:eastAsia="仿宋" w:cs="仿宋"/>
          <w:sz w:val="28"/>
          <w:szCs w:val="28"/>
        </w:rPr>
        <w:t>等有关规定，现</w:t>
      </w:r>
      <w:r>
        <w:rPr>
          <w:rFonts w:hint="eastAsia" w:ascii="仿宋" w:hAnsi="仿宋" w:eastAsia="仿宋" w:cs="仿宋"/>
          <w:sz w:val="28"/>
          <w:szCs w:val="28"/>
          <w:lang w:val="en-US" w:eastAsia="zh-CN"/>
        </w:rPr>
        <w:t>面向社会征集员工工作服（夏装）项目供应商</w:t>
      </w:r>
      <w:r>
        <w:rPr>
          <w:rFonts w:hint="eastAsia" w:ascii="仿宋" w:hAnsi="仿宋" w:eastAsia="仿宋" w:cs="仿宋"/>
          <w:sz w:val="28"/>
          <w:szCs w:val="28"/>
        </w:rPr>
        <w:t>，</w:t>
      </w:r>
      <w:r>
        <w:rPr>
          <w:rFonts w:hint="eastAsia" w:ascii="仿宋" w:hAnsi="仿宋" w:eastAsia="仿宋" w:cs="仿宋"/>
          <w:sz w:val="28"/>
          <w:szCs w:val="28"/>
          <w:lang w:val="en-US" w:eastAsia="zh-CN"/>
        </w:rPr>
        <w:t>请满足公告条件的供应商积极报名</w:t>
      </w:r>
      <w:r>
        <w:rPr>
          <w:rFonts w:hint="eastAsia" w:ascii="仿宋" w:hAnsi="仿宋" w:eastAsia="仿宋" w:cs="仿宋"/>
          <w:sz w:val="28"/>
          <w:szCs w:val="28"/>
        </w:rPr>
        <w:t>。</w:t>
      </w:r>
    </w:p>
    <w:p>
      <w:pPr>
        <w:pStyle w:val="6"/>
        <w:rPr>
          <w:rFonts w:hint="default" w:eastAsia="仿宋"/>
          <w:b/>
          <w:bCs/>
          <w:lang w:val="en-US" w:eastAsia="zh-CN"/>
        </w:rPr>
      </w:pPr>
      <w:r>
        <w:rPr>
          <w:rFonts w:hint="eastAsia" w:ascii="仿宋" w:hAnsi="仿宋" w:eastAsia="仿宋" w:cs="仿宋"/>
          <w:b/>
          <w:bCs/>
          <w:sz w:val="28"/>
          <w:szCs w:val="28"/>
          <w:lang w:val="en-US" w:eastAsia="zh-CN"/>
        </w:rPr>
        <w:t>一、项目基本情况</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项目名称：</w:t>
      </w:r>
      <w:r>
        <w:rPr>
          <w:rFonts w:hint="eastAsia" w:ascii="仿宋" w:hAnsi="仿宋" w:eastAsia="仿宋" w:cs="仿宋"/>
          <w:sz w:val="28"/>
          <w:szCs w:val="28"/>
          <w:lang w:val="en-US" w:eastAsia="zh-CN"/>
        </w:rPr>
        <w:t>员工工作服（夏装）</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default"/>
          <w:lang w:val="en-US" w:eastAsia="zh-CN"/>
        </w:rPr>
      </w:pPr>
      <w:r>
        <w:rPr>
          <w:rFonts w:hint="eastAsia" w:ascii="仿宋" w:hAnsi="仿宋" w:eastAsia="仿宋" w:cs="仿宋"/>
          <w:sz w:val="28"/>
          <w:szCs w:val="28"/>
          <w:lang w:val="en-US" w:eastAsia="zh-CN"/>
        </w:rPr>
        <w:t>2、服务内容：拟对全行员工采购工作服，开展量体、生产、发放、售后等一切相关工作。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付款方式：合同签订并量体结束后10个工作日内支付合同金额的15%作为预付款，货到经验收全部合格后（含返厂维修），3个月后付款至合同金额的90%，剩余合同金额的10%作为质保金一年后无息支付。（提供增值税发票）</w:t>
      </w:r>
    </w:p>
    <w:p>
      <w:pPr>
        <w:pStyle w:val="6"/>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二、企业资质要求</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 1.在中华人民共和国境内（不含港、澳、台地区）注册，具有独立法人资格，</w:t>
      </w:r>
      <w:r>
        <w:rPr>
          <w:rFonts w:hint="eastAsia" w:ascii="仿宋" w:hAnsi="仿宋" w:eastAsia="仿宋" w:cs="仿宋"/>
          <w:sz w:val="28"/>
          <w:szCs w:val="28"/>
          <w:lang w:val="en-US" w:eastAsia="zh-CN"/>
        </w:rPr>
        <w:t>且经营年限达10年（含）及以上。</w:t>
      </w:r>
      <w:r>
        <w:rPr>
          <w:rFonts w:hint="eastAsia" w:ascii="仿宋" w:hAnsi="仿宋" w:eastAsia="仿宋" w:cs="仿宋"/>
          <w:sz w:val="28"/>
          <w:szCs w:val="28"/>
          <w:lang w:eastAsia="zh-CN"/>
        </w:rPr>
        <w:t>【提供营业执照复印件并加盖公章】；</w:t>
      </w:r>
    </w:p>
    <w:p>
      <w:pPr>
        <w:pStyle w:val="13"/>
        <w:keepNext w:val="0"/>
        <w:keepLines w:val="0"/>
        <w:pageBreakBefore w:val="0"/>
        <w:widowControl w:val="0"/>
        <w:wordWrap/>
        <w:overflowPunct/>
        <w:topLinePunct w:val="0"/>
        <w:bidi w:val="0"/>
        <w:spacing w:line="360" w:lineRule="auto"/>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2.企业拥有自主品牌，自有生产基地，不得贴牌、委托加工、代加工等。</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提供品牌证书或知识产权证书，企业生产基地不动产权证明</w:t>
      </w:r>
      <w:r>
        <w:rPr>
          <w:rFonts w:hint="eastAsia" w:ascii="仿宋" w:hAnsi="仿宋" w:eastAsia="仿宋" w:cs="仿宋"/>
          <w:sz w:val="28"/>
          <w:szCs w:val="28"/>
          <w:lang w:eastAsia="zh-CN"/>
        </w:rPr>
        <w:t>】；</w:t>
      </w:r>
    </w:p>
    <w:p>
      <w:pPr>
        <w:pStyle w:val="13"/>
        <w:keepNext w:val="0"/>
        <w:keepLines w:val="0"/>
        <w:pageBreakBefore w:val="0"/>
        <w:widowControl w:val="0"/>
        <w:wordWrap/>
        <w:overflowPunct/>
        <w:topLinePunct w:val="0"/>
        <w:bidi w:val="0"/>
        <w:spacing w:line="360" w:lineRule="auto"/>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存在关联关系的不同报名企业，不得同时参与本项目。关联关系报名企业包含以下情况：</w:t>
      </w:r>
    </w:p>
    <w:p>
      <w:pPr>
        <w:pStyle w:val="13"/>
        <w:keepNext w:val="0"/>
        <w:keepLines w:val="0"/>
        <w:pageBreakBefore w:val="0"/>
        <w:widowControl w:val="0"/>
        <w:wordWrap/>
        <w:overflowPunct/>
        <w:topLinePunct w:val="0"/>
        <w:bidi w:val="0"/>
        <w:spacing w:line="360" w:lineRule="auto"/>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3.1.与报名企业负责人为同一人的其他报名企业；</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3.2.与报名企业存在直接控股、管理关系的其他报名企业。</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报名企业应向本行如实披露与本报名企业存在关联关系的其他报名企业。本行有权取消关联关系报名企业参与本项目的资格。【提供承诺函并加盖公章】</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报名企业应具有良好的银行资信和商业信誉，近五年之内没有处于被责令停业或破产状况，且资产未被重组、接管和冻结。未被“信用中国（网站www.creditchina.gov.cn）”列入失信被执行人名单、企业经营异常名录、重大税收违法安全事件当事人名单。未被“国家企业信用信息公示系统（网站https://www.gsxt.gov.cn）”列入严重违法失信企业名单。【查询结果网站截图打印件，并加盖公章】</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5.报名企业经营稳定，具有良好的财务管理。需提供2025年度末财务报表（包含但不限于利润表、资产负债表、现金流量表）或经2024年审计后的财务报表</w:t>
      </w:r>
      <w:bookmarkStart w:id="0" w:name="_GoBack"/>
      <w:bookmarkEnd w:id="0"/>
      <w:r>
        <w:rPr>
          <w:rFonts w:hint="eastAsia" w:ascii="仿宋" w:hAnsi="仿宋" w:eastAsia="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6.本项目不允许分包、转包，不接受联合体报名。【提供承诺函并加盖公章】。</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lang w:val="en-US" w:eastAsia="zh-CN"/>
        </w:rPr>
      </w:pPr>
      <w:r>
        <w:rPr>
          <w:rFonts w:hint="eastAsia" w:ascii="仿宋" w:hAnsi="仿宋" w:eastAsia="仿宋" w:cs="仿宋"/>
          <w:sz w:val="28"/>
          <w:szCs w:val="28"/>
          <w:lang w:val="en-US" w:eastAsia="zh-CN"/>
        </w:rPr>
        <w:t xml:space="preserve">    7.提供近3年金融业或国有企业、政府机构且金额50万元（含）以上的类似业绩2个。（同一家单位、同一个项目分批次、分时间段签订合同，只算1个业绩）</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eastAsia" w:ascii="仿宋" w:hAnsi="仿宋" w:eastAsia="仿宋" w:cs="仿宋"/>
          <w:b/>
          <w:bCs w:val="0"/>
          <w:sz w:val="28"/>
          <w:szCs w:val="28"/>
          <w:lang w:eastAsia="zh-CN"/>
        </w:rPr>
      </w:pPr>
      <w:r>
        <w:rPr>
          <w:rFonts w:hint="eastAsia" w:ascii="黑体" w:hAnsi="黑体" w:eastAsia="黑体"/>
          <w:b/>
          <w:bCs w:val="0"/>
          <w:sz w:val="32"/>
          <w:szCs w:val="32"/>
        </w:rPr>
        <w:t xml:space="preserve"> </w:t>
      </w:r>
      <w:r>
        <w:rPr>
          <w:rFonts w:hint="eastAsia" w:ascii="仿宋" w:hAnsi="仿宋" w:eastAsia="仿宋" w:cs="仿宋"/>
          <w:b/>
          <w:bCs w:val="0"/>
          <w:sz w:val="28"/>
          <w:szCs w:val="28"/>
          <w:lang w:eastAsia="zh-CN"/>
        </w:rPr>
        <w:t>三、报名</w:t>
      </w:r>
      <w:r>
        <w:rPr>
          <w:rFonts w:hint="eastAsia" w:ascii="仿宋" w:hAnsi="仿宋" w:eastAsia="仿宋" w:cs="仿宋"/>
          <w:b/>
          <w:bCs w:val="0"/>
          <w:sz w:val="28"/>
          <w:szCs w:val="28"/>
          <w:lang w:val="en-US" w:eastAsia="zh-CN"/>
        </w:rPr>
        <w:t>企业</w:t>
      </w:r>
      <w:r>
        <w:rPr>
          <w:rFonts w:hint="eastAsia" w:ascii="仿宋" w:hAnsi="仿宋" w:eastAsia="仿宋" w:cs="仿宋"/>
          <w:b/>
          <w:bCs w:val="0"/>
          <w:sz w:val="28"/>
          <w:szCs w:val="28"/>
          <w:lang w:eastAsia="zh-CN"/>
        </w:rPr>
        <w:t>需准备材料</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（一）企业资质要求中需要提交的证明材料；</w:t>
      </w:r>
    </w:p>
    <w:p>
      <w:pPr>
        <w:pStyle w:val="2"/>
        <w:rPr>
          <w:rFonts w:hint="default"/>
          <w:lang w:val="en-US" w:eastAsia="zh-CN"/>
        </w:rPr>
      </w:pPr>
      <w:r>
        <w:rPr>
          <w:rFonts w:hint="eastAsia" w:ascii="仿宋" w:hAnsi="仿宋" w:eastAsia="仿宋" w:cs="仿宋"/>
          <w:sz w:val="28"/>
          <w:szCs w:val="28"/>
          <w:lang w:val="en-US" w:eastAsia="zh-CN"/>
        </w:rPr>
        <w:t xml:space="preserve">    （二）企业简介；</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三</w:t>
      </w:r>
      <w:r>
        <w:rPr>
          <w:rFonts w:hint="eastAsia" w:ascii="仿宋" w:hAnsi="仿宋" w:eastAsia="仿宋" w:cs="仿宋"/>
          <w:sz w:val="28"/>
          <w:szCs w:val="28"/>
          <w:lang w:eastAsia="zh-CN"/>
        </w:rPr>
        <w:t>）法人授权委托书、</w:t>
      </w:r>
      <w:r>
        <w:rPr>
          <w:rFonts w:hint="eastAsia" w:ascii="仿宋" w:hAnsi="仿宋" w:eastAsia="仿宋" w:cs="仿宋"/>
          <w:sz w:val="28"/>
          <w:szCs w:val="28"/>
          <w:lang w:val="en-US" w:eastAsia="zh-CN"/>
        </w:rPr>
        <w:t>法人身份证复印件</w:t>
      </w:r>
      <w:r>
        <w:rPr>
          <w:rFonts w:hint="eastAsia" w:ascii="仿宋" w:hAnsi="仿宋" w:eastAsia="仿宋" w:cs="仿宋"/>
          <w:sz w:val="28"/>
          <w:szCs w:val="28"/>
          <w:lang w:eastAsia="zh-CN"/>
        </w:rPr>
        <w:t>（格式见附件1）；</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四</w:t>
      </w:r>
      <w:r>
        <w:rPr>
          <w:rFonts w:hint="eastAsia" w:ascii="仿宋" w:hAnsi="仿宋" w:eastAsia="仿宋" w:cs="仿宋"/>
          <w:sz w:val="28"/>
          <w:szCs w:val="28"/>
          <w:lang w:eastAsia="zh-CN"/>
        </w:rPr>
        <w:t>）供应商信息登记表（格式见附件2）。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注：以上材料需加盖公章装订成册，邮寄或送至</w:t>
      </w:r>
      <w:r>
        <w:rPr>
          <w:rFonts w:hint="eastAsia" w:ascii="仿宋" w:hAnsi="仿宋" w:eastAsia="仿宋" w:cs="仿宋"/>
          <w:sz w:val="28"/>
          <w:szCs w:val="28"/>
          <w:lang w:val="en-US" w:eastAsia="zh-CN"/>
        </w:rPr>
        <w:t>江苏金湖农村商业银行股份有限公司（金湖县黎城镇神华大道299号）</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四、报名时间及其他要求</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报名时间：从本公告发布之日起至202</w:t>
      </w: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年</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月</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日</w:t>
      </w:r>
      <w:r>
        <w:rPr>
          <w:rFonts w:hint="eastAsia" w:ascii="仿宋" w:hAnsi="仿宋" w:eastAsia="仿宋" w:cs="仿宋"/>
          <w:sz w:val="28"/>
          <w:szCs w:val="28"/>
          <w:lang w:val="en-US" w:eastAsia="zh-CN"/>
        </w:rPr>
        <w:t>17:00</w:t>
      </w:r>
      <w:r>
        <w:rPr>
          <w:rFonts w:hint="eastAsia" w:ascii="仿宋" w:hAnsi="仿宋" w:eastAsia="仿宋" w:cs="仿宋"/>
          <w:sz w:val="28"/>
          <w:szCs w:val="28"/>
          <w:lang w:eastAsia="zh-CN"/>
        </w:rPr>
        <w:t>（报名材料现场提交或快递寄件的截止日期），工作时间为09:00-17:00（公休日除外）。在本时间段内符合条件的供应商均可报名，</w:t>
      </w:r>
      <w:r>
        <w:rPr>
          <w:rFonts w:hint="eastAsia" w:ascii="仿宋" w:hAnsi="仿宋" w:eastAsia="仿宋" w:cs="仿宋"/>
          <w:sz w:val="28"/>
          <w:szCs w:val="28"/>
          <w:lang w:val="en-US" w:eastAsia="zh-CN"/>
        </w:rPr>
        <w:t>逾期送达或者未送达指定地点的，征集人将拒绝接收。</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2.报名地点：江苏金湖农村商业银行股份有限公司（金湖县黎城镇神华大道299号）</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3.联系人：叶先生</w:t>
      </w:r>
      <w:r>
        <w:rPr>
          <w:rFonts w:hint="eastAsia" w:ascii="仿宋" w:hAnsi="仿宋" w:eastAsia="仿宋" w:cs="仿宋"/>
          <w:sz w:val="28"/>
          <w:szCs w:val="28"/>
          <w:lang w:eastAsia="zh-CN"/>
        </w:rPr>
        <w:t xml:space="preserve">  电话：</w:t>
      </w:r>
      <w:r>
        <w:rPr>
          <w:rFonts w:hint="eastAsia" w:ascii="仿宋" w:hAnsi="仿宋" w:eastAsia="仿宋" w:cs="仿宋"/>
          <w:sz w:val="28"/>
          <w:szCs w:val="28"/>
          <w:lang w:val="en-US" w:eastAsia="zh-CN"/>
        </w:rPr>
        <w:t>18915185285</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征集人将对递交报名文件的单位进行考察（非必需），考察内容和结果也为报名材料审核内容的一部分。如报名供应商较多，征集人将通过报名单位的综合实力等条件优选潜在的供应商参加后续相关工作，征集人无义务公布和解释报名材料审核的结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附件：1. </w:t>
      </w: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HYPERLINK "http://www.js96008.com/data/tosend/resource/upload/2024031101.docx" \t "_blank"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法人授权委托书</w:t>
      </w:r>
      <w:r>
        <w:rPr>
          <w:rFonts w:hint="eastAsia" w:ascii="仿宋" w:hAnsi="仿宋" w:eastAsia="仿宋" w:cs="仿宋"/>
          <w:sz w:val="28"/>
          <w:szCs w:val="28"/>
          <w:lang w:eastAsia="zh-CN"/>
        </w:rPr>
        <w:fldChar w:fldCharType="end"/>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    </w:t>
      </w:r>
      <w:r>
        <w:rPr>
          <w:rFonts w:hint="default" w:ascii="仿宋" w:hAnsi="仿宋" w:eastAsia="仿宋" w:cs="仿宋"/>
          <w:sz w:val="28"/>
          <w:szCs w:val="28"/>
          <w:lang w:val="en-US" w:eastAsia="zh-CN"/>
        </w:rPr>
        <w:t xml:space="preserve">   </w:t>
      </w:r>
      <w:r>
        <w:rPr>
          <w:rFonts w:hint="eastAsia" w:ascii="仿宋" w:hAnsi="仿宋" w:eastAsia="仿宋" w:cs="仿宋"/>
          <w:sz w:val="28"/>
          <w:szCs w:val="28"/>
          <w:lang w:eastAsia="zh-CN"/>
        </w:rPr>
        <w:t xml:space="preserve">2. </w:t>
      </w: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HYPERLINK "http://www.js96008.com/data/tosend/resource/upload/2024031102.docx" \t "_blank"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供应商信息登记表</w:t>
      </w:r>
      <w:r>
        <w:rPr>
          <w:rFonts w:hint="eastAsia" w:ascii="仿宋" w:hAnsi="仿宋" w:eastAsia="仿宋" w:cs="仿宋"/>
          <w:sz w:val="28"/>
          <w:szCs w:val="28"/>
          <w:lang w:eastAsia="zh-CN"/>
        </w:rPr>
        <w:fldChar w:fldCharType="end"/>
      </w:r>
    </w:p>
    <w:p>
      <w:pPr>
        <w:widowControl/>
        <w:shd w:val="clear" w:color="auto" w:fill="FFFFFF"/>
        <w:spacing w:line="360" w:lineRule="auto"/>
        <w:jc w:val="left"/>
        <w:outlineLvl w:val="0"/>
        <w:rPr>
          <w:rFonts w:hint="eastAsia" w:eastAsiaTheme="minorEastAsia"/>
          <w:b/>
          <w:kern w:val="0"/>
          <w:sz w:val="24"/>
          <w:szCs w:val="24"/>
          <w:lang w:val="en-US" w:eastAsia="zh-CN"/>
        </w:rPr>
      </w:pPr>
      <w:r>
        <w:rPr>
          <w:rFonts w:hint="eastAsia"/>
          <w:b/>
          <w:kern w:val="0"/>
          <w:sz w:val="24"/>
          <w:szCs w:val="24"/>
          <w:lang w:val="en-US" w:eastAsia="zh-CN"/>
        </w:rPr>
        <w:t xml:space="preserve"> </w:t>
      </w:r>
    </w:p>
    <w:p>
      <w:pPr>
        <w:widowControl/>
        <w:shd w:val="clear" w:color="auto" w:fill="FFFFFF"/>
        <w:spacing w:line="360" w:lineRule="auto"/>
        <w:jc w:val="left"/>
        <w:outlineLvl w:val="0"/>
        <w:rPr>
          <w:rFonts w:hint="eastAsia"/>
          <w:b/>
          <w:kern w:val="0"/>
          <w:sz w:val="24"/>
          <w:szCs w:val="24"/>
        </w:rPr>
      </w:pPr>
    </w:p>
    <w:p>
      <w:pPr>
        <w:widowControl/>
        <w:shd w:val="clear" w:color="auto" w:fill="FFFFFF"/>
        <w:spacing w:line="360" w:lineRule="auto"/>
        <w:jc w:val="left"/>
        <w:outlineLvl w:val="0"/>
        <w:rPr>
          <w:rFonts w:hint="eastAsia"/>
          <w:b/>
          <w:kern w:val="0"/>
          <w:sz w:val="24"/>
          <w:szCs w:val="24"/>
        </w:rPr>
      </w:pPr>
      <w:r>
        <w:rPr>
          <w:rFonts w:hint="eastAsia"/>
          <w:b/>
          <w:kern w:val="0"/>
          <w:sz w:val="24"/>
          <w:szCs w:val="24"/>
        </w:rPr>
        <w:t>附件</w:t>
      </w:r>
      <w:r>
        <w:rPr>
          <w:b/>
          <w:kern w:val="0"/>
          <w:sz w:val="24"/>
          <w:szCs w:val="24"/>
        </w:rPr>
        <w:t>1:</w:t>
      </w:r>
    </w:p>
    <w:p>
      <w:pPr>
        <w:widowControl/>
        <w:shd w:val="clear" w:color="auto" w:fill="FFFFFF"/>
        <w:spacing w:line="360" w:lineRule="auto"/>
        <w:jc w:val="center"/>
        <w:rPr>
          <w:b/>
          <w:kern w:val="0"/>
          <w:sz w:val="24"/>
          <w:szCs w:val="24"/>
        </w:rPr>
      </w:pPr>
    </w:p>
    <w:p>
      <w:pPr>
        <w:widowControl/>
        <w:shd w:val="clear" w:color="auto" w:fill="FFFFFF"/>
        <w:spacing w:line="360" w:lineRule="auto"/>
        <w:jc w:val="center"/>
        <w:rPr>
          <w:b/>
          <w:kern w:val="0"/>
          <w:sz w:val="24"/>
          <w:szCs w:val="24"/>
        </w:rPr>
      </w:pPr>
    </w:p>
    <w:p>
      <w:pPr>
        <w:widowControl/>
        <w:shd w:val="clear" w:color="auto" w:fill="FFFFFF"/>
        <w:spacing w:line="360" w:lineRule="auto"/>
        <w:jc w:val="center"/>
        <w:rPr>
          <w:b/>
          <w:kern w:val="0"/>
          <w:sz w:val="24"/>
          <w:szCs w:val="24"/>
        </w:rPr>
      </w:pPr>
      <w:r>
        <w:rPr>
          <w:rFonts w:hint="eastAsia"/>
          <w:b/>
          <w:kern w:val="0"/>
          <w:sz w:val="24"/>
          <w:szCs w:val="24"/>
        </w:rPr>
        <w:t>法人授权委托书</w:t>
      </w:r>
    </w:p>
    <w:p>
      <w:pPr>
        <w:widowControl/>
        <w:shd w:val="clear" w:color="auto" w:fill="FFFFFF"/>
        <w:spacing w:line="360" w:lineRule="auto"/>
        <w:ind w:firstLine="420"/>
        <w:jc w:val="left"/>
        <w:rPr>
          <w:rFonts w:hint="eastAsia" w:ascii="仿宋" w:hAnsi="仿宋" w:eastAsia="仿宋" w:cs="仿宋"/>
          <w:kern w:val="0"/>
          <w:sz w:val="24"/>
          <w:szCs w:val="24"/>
        </w:rPr>
      </w:pPr>
      <w:r>
        <w:rPr>
          <w:rFonts w:hint="eastAsia" w:ascii="仿宋" w:hAnsi="仿宋" w:eastAsia="仿宋" w:cs="仿宋"/>
          <w:kern w:val="0"/>
          <w:sz w:val="24"/>
          <w:szCs w:val="24"/>
        </w:rPr>
        <w:t>本授权委托书声明：我 （法定代表人姓名） 系注册于</w:t>
      </w:r>
      <w:r>
        <w:rPr>
          <w:rFonts w:hint="eastAsia" w:ascii="仿宋" w:hAnsi="仿宋" w:eastAsia="仿宋" w:cs="仿宋"/>
          <w:kern w:val="0"/>
          <w:sz w:val="24"/>
          <w:szCs w:val="24"/>
          <w:u w:val="single"/>
        </w:rPr>
        <w:t>   （公司地址）     </w:t>
      </w:r>
      <w:r>
        <w:rPr>
          <w:rFonts w:hint="eastAsia" w:ascii="仿宋" w:hAnsi="仿宋" w:eastAsia="仿宋" w:cs="仿宋"/>
          <w:kern w:val="0"/>
          <w:sz w:val="24"/>
          <w:szCs w:val="24"/>
        </w:rPr>
        <w:t>的</w:t>
      </w:r>
      <w:r>
        <w:rPr>
          <w:rFonts w:hint="eastAsia" w:ascii="仿宋" w:hAnsi="仿宋" w:eastAsia="仿宋" w:cs="仿宋"/>
          <w:kern w:val="0"/>
          <w:sz w:val="24"/>
          <w:szCs w:val="24"/>
          <w:u w:val="single"/>
        </w:rPr>
        <w:t>   （公司名称）   </w:t>
      </w:r>
      <w:r>
        <w:rPr>
          <w:rFonts w:hint="eastAsia" w:ascii="仿宋" w:hAnsi="仿宋" w:eastAsia="仿宋" w:cs="仿宋"/>
          <w:kern w:val="0"/>
          <w:sz w:val="24"/>
          <w:szCs w:val="24"/>
        </w:rPr>
        <w:t>的法定代表人，现代表公司授权</w:t>
      </w:r>
      <w:r>
        <w:rPr>
          <w:rFonts w:hint="eastAsia" w:ascii="仿宋" w:hAnsi="仿宋" w:eastAsia="仿宋" w:cs="仿宋"/>
          <w:kern w:val="0"/>
          <w:sz w:val="24"/>
          <w:szCs w:val="24"/>
          <w:u w:val="single"/>
        </w:rPr>
        <w:t>  （被授权人的姓名、职务）  </w:t>
      </w:r>
      <w:r>
        <w:rPr>
          <w:rFonts w:hint="eastAsia" w:ascii="仿宋" w:hAnsi="仿宋" w:eastAsia="仿宋" w:cs="仿宋"/>
          <w:kern w:val="0"/>
          <w:sz w:val="24"/>
          <w:szCs w:val="24"/>
        </w:rPr>
        <w:t>为我公司合法代理人，代表本公司参加</w:t>
      </w:r>
      <w:r>
        <w:rPr>
          <w:rFonts w:hint="eastAsia" w:ascii="仿宋" w:hAnsi="仿宋" w:eastAsia="仿宋" w:cs="仿宋"/>
          <w:kern w:val="0"/>
          <w:sz w:val="24"/>
          <w:szCs w:val="24"/>
          <w:lang w:val="en-US" w:eastAsia="zh-CN"/>
        </w:rPr>
        <w:t>江苏金湖农村商业银行股份有限公司</w:t>
      </w:r>
      <w:r>
        <w:rPr>
          <w:rFonts w:hint="eastAsia" w:ascii="仿宋" w:hAnsi="仿宋" w:eastAsia="仿宋" w:cs="仿宋"/>
          <w:kern w:val="0"/>
          <w:sz w:val="24"/>
          <w:szCs w:val="24"/>
          <w:u w:val="single"/>
        </w:rPr>
        <w:t>     XX      项目</w:t>
      </w:r>
      <w:r>
        <w:rPr>
          <w:rFonts w:hint="eastAsia" w:ascii="仿宋" w:hAnsi="仿宋" w:eastAsia="仿宋" w:cs="仿宋"/>
          <w:kern w:val="0"/>
          <w:sz w:val="24"/>
          <w:szCs w:val="24"/>
        </w:rPr>
        <w:t>的供应商征集活动。代理人在本次活动中所签署的一切文件和处理的一切有关事物，我公司均予承认。</w:t>
      </w:r>
    </w:p>
    <w:p>
      <w:pPr>
        <w:widowControl/>
        <w:shd w:val="clear" w:color="auto" w:fill="FFFFFF"/>
        <w:spacing w:line="360" w:lineRule="auto"/>
        <w:ind w:firstLine="555"/>
        <w:jc w:val="left"/>
        <w:rPr>
          <w:rFonts w:hint="eastAsia" w:ascii="仿宋" w:hAnsi="仿宋" w:eastAsia="仿宋" w:cs="仿宋"/>
          <w:kern w:val="0"/>
          <w:sz w:val="24"/>
          <w:szCs w:val="24"/>
        </w:rPr>
      </w:pPr>
      <w:r>
        <w:rPr>
          <w:rFonts w:hint="eastAsia" w:ascii="仿宋" w:hAnsi="仿宋" w:eastAsia="仿宋" w:cs="仿宋"/>
          <w:kern w:val="0"/>
          <w:sz w:val="24"/>
          <w:szCs w:val="24"/>
        </w:rPr>
        <w:t> </w:t>
      </w:r>
    </w:p>
    <w:p>
      <w:pPr>
        <w:widowControl/>
        <w:shd w:val="clear" w:color="auto" w:fill="FFFFFF"/>
        <w:spacing w:line="360" w:lineRule="auto"/>
        <w:ind w:firstLine="420"/>
        <w:jc w:val="left"/>
        <w:rPr>
          <w:rFonts w:hint="eastAsia" w:ascii="仿宋" w:hAnsi="仿宋" w:eastAsia="仿宋" w:cs="仿宋"/>
          <w:kern w:val="0"/>
          <w:sz w:val="24"/>
          <w:szCs w:val="24"/>
        </w:rPr>
      </w:pPr>
      <w:r>
        <w:rPr>
          <w:rFonts w:hint="eastAsia" w:ascii="仿宋" w:hAnsi="仿宋" w:eastAsia="仿宋" w:cs="仿宋"/>
          <w:kern w:val="0"/>
          <w:sz w:val="24"/>
          <w:szCs w:val="24"/>
        </w:rPr>
        <w:t>本授权书于    年   月   日签字生效，特此声明。</w:t>
      </w:r>
    </w:p>
    <w:p>
      <w:pPr>
        <w:widowControl/>
        <w:shd w:val="clear" w:color="auto" w:fill="FFFFFF"/>
        <w:spacing w:line="360" w:lineRule="auto"/>
        <w:ind w:firstLine="555"/>
        <w:jc w:val="left"/>
        <w:rPr>
          <w:rFonts w:hint="eastAsia" w:ascii="仿宋" w:hAnsi="仿宋" w:eastAsia="仿宋" w:cs="仿宋"/>
          <w:kern w:val="0"/>
          <w:sz w:val="24"/>
          <w:szCs w:val="24"/>
        </w:rPr>
      </w:pPr>
      <w:r>
        <w:rPr>
          <w:rFonts w:hint="eastAsia" w:ascii="仿宋" w:hAnsi="仿宋" w:eastAsia="仿宋" w:cs="仿宋"/>
          <w:kern w:val="0"/>
          <w:sz w:val="24"/>
          <w:szCs w:val="24"/>
        </w:rPr>
        <w:t> </w:t>
      </w:r>
    </w:p>
    <w:p>
      <w:pPr>
        <w:widowControl/>
        <w:shd w:val="clear" w:color="auto" w:fill="FFFFFF"/>
        <w:spacing w:line="360" w:lineRule="auto"/>
        <w:ind w:firstLine="555"/>
        <w:jc w:val="left"/>
        <w:rPr>
          <w:rFonts w:hint="eastAsia" w:ascii="仿宋" w:hAnsi="仿宋" w:eastAsia="仿宋" w:cs="仿宋"/>
          <w:kern w:val="0"/>
          <w:sz w:val="24"/>
          <w:szCs w:val="24"/>
        </w:rPr>
      </w:pPr>
      <w:r>
        <w:rPr>
          <w:rFonts w:hint="eastAsia" w:ascii="仿宋" w:hAnsi="仿宋" w:eastAsia="仿宋" w:cs="仿宋"/>
          <w:kern w:val="0"/>
          <w:sz w:val="24"/>
          <w:szCs w:val="24"/>
        </w:rPr>
        <w:t> </w:t>
      </w:r>
    </w:p>
    <w:p>
      <w:pPr>
        <w:widowControl/>
        <w:shd w:val="clear" w:color="auto" w:fill="FFFFFF"/>
        <w:spacing w:line="360" w:lineRule="auto"/>
        <w:ind w:firstLine="555"/>
        <w:jc w:val="left"/>
        <w:rPr>
          <w:rFonts w:hint="eastAsia" w:ascii="仿宋" w:hAnsi="仿宋" w:eastAsia="仿宋" w:cs="仿宋"/>
          <w:kern w:val="0"/>
          <w:sz w:val="24"/>
          <w:szCs w:val="24"/>
        </w:rPr>
      </w:pPr>
      <w:r>
        <w:rPr>
          <w:rFonts w:hint="eastAsia" w:ascii="仿宋" w:hAnsi="仿宋" w:eastAsia="仿宋" w:cs="仿宋"/>
          <w:kern w:val="0"/>
          <w:sz w:val="24"/>
          <w:szCs w:val="24"/>
        </w:rPr>
        <w:t>                 法定代表人：（签字并加盖公章）</w:t>
      </w:r>
    </w:p>
    <w:p>
      <w:pPr>
        <w:widowControl/>
        <w:shd w:val="clear" w:color="auto" w:fill="FFFFFF"/>
        <w:spacing w:line="360" w:lineRule="auto"/>
        <w:ind w:firstLine="555"/>
        <w:jc w:val="left"/>
        <w:rPr>
          <w:rFonts w:hint="eastAsia" w:ascii="仿宋" w:hAnsi="仿宋" w:eastAsia="仿宋" w:cs="仿宋"/>
          <w:kern w:val="0"/>
          <w:sz w:val="24"/>
          <w:szCs w:val="24"/>
        </w:rPr>
      </w:pPr>
    </w:p>
    <w:p>
      <w:pPr>
        <w:widowControl/>
        <w:shd w:val="clear" w:color="auto" w:fill="FFFFFF"/>
        <w:spacing w:line="360" w:lineRule="auto"/>
        <w:ind w:firstLine="555"/>
        <w:jc w:val="left"/>
        <w:rPr>
          <w:rFonts w:hint="eastAsia" w:ascii="仿宋" w:hAnsi="仿宋" w:eastAsia="仿宋" w:cs="仿宋"/>
          <w:kern w:val="0"/>
          <w:sz w:val="24"/>
          <w:szCs w:val="24"/>
        </w:rPr>
      </w:pPr>
      <w:r>
        <w:rPr>
          <w:rFonts w:hint="eastAsia" w:ascii="仿宋" w:hAnsi="仿宋" w:eastAsia="仿宋" w:cs="仿宋"/>
          <w:kern w:val="0"/>
          <w:sz w:val="24"/>
          <w:szCs w:val="24"/>
        </w:rPr>
        <w:t>                 被授权人：（签字）  </w:t>
      </w:r>
    </w:p>
    <w:p/>
    <w:p>
      <w:pPr>
        <w:rPr>
          <w:kern w:val="0"/>
          <w:sz w:val="24"/>
          <w:szCs w:val="24"/>
        </w:rPr>
      </w:pPr>
      <w:r>
        <w:br w:type="page"/>
      </w:r>
      <w:r>
        <w:rPr>
          <w:rFonts w:hint="eastAsia"/>
          <w:b/>
          <w:kern w:val="0"/>
          <w:sz w:val="24"/>
          <w:szCs w:val="24"/>
        </w:rPr>
        <w:t>附件</w:t>
      </w:r>
      <w:r>
        <w:rPr>
          <w:b/>
          <w:kern w:val="0"/>
          <w:sz w:val="24"/>
          <w:szCs w:val="24"/>
        </w:rPr>
        <w:t>2</w:t>
      </w:r>
      <w:r>
        <w:rPr>
          <w:rFonts w:hint="eastAsia"/>
          <w:b/>
          <w:kern w:val="0"/>
          <w:sz w:val="24"/>
          <w:szCs w:val="24"/>
        </w:rPr>
        <w:t>：</w:t>
      </w:r>
    </w:p>
    <w:tbl>
      <w:tblPr>
        <w:tblStyle w:val="10"/>
        <w:tblW w:w="9231" w:type="dxa"/>
        <w:tblInd w:w="91" w:type="dxa"/>
        <w:tblLayout w:type="fixed"/>
        <w:tblCellMar>
          <w:top w:w="0" w:type="dxa"/>
          <w:left w:w="108" w:type="dxa"/>
          <w:bottom w:w="0" w:type="dxa"/>
          <w:right w:w="108" w:type="dxa"/>
        </w:tblCellMar>
      </w:tblPr>
      <w:tblGrid>
        <w:gridCol w:w="1814"/>
        <w:gridCol w:w="1848"/>
        <w:gridCol w:w="855"/>
        <w:gridCol w:w="542"/>
        <w:gridCol w:w="1054"/>
        <w:gridCol w:w="95"/>
        <w:gridCol w:w="188"/>
        <w:gridCol w:w="377"/>
        <w:gridCol w:w="757"/>
        <w:gridCol w:w="248"/>
        <w:gridCol w:w="177"/>
        <w:gridCol w:w="570"/>
        <w:gridCol w:w="706"/>
      </w:tblGrid>
      <w:tr>
        <w:tblPrEx>
          <w:tblCellMar>
            <w:top w:w="0" w:type="dxa"/>
            <w:left w:w="108" w:type="dxa"/>
            <w:bottom w:w="0" w:type="dxa"/>
            <w:right w:w="108" w:type="dxa"/>
          </w:tblCellMar>
        </w:tblPrEx>
        <w:trPr>
          <w:trHeight w:val="510" w:hRule="atLeast"/>
        </w:trPr>
        <w:tc>
          <w:tcPr>
            <w:tcW w:w="9231" w:type="dxa"/>
            <w:gridSpan w:val="13"/>
            <w:noWrap/>
            <w:vAlign w:val="center"/>
          </w:tcPr>
          <w:p>
            <w:pPr>
              <w:widowControl/>
              <w:shd w:val="clear" w:color="auto" w:fill="FFFFFF"/>
              <w:spacing w:line="360" w:lineRule="auto"/>
              <w:jc w:val="center"/>
              <w:rPr>
                <w:rFonts w:ascii="仿宋_GB2312" w:hAnsi="宋体" w:eastAsia="仿宋_GB2312" w:cs="仿宋_GB2312"/>
                <w:b/>
                <w:bCs/>
                <w:color w:val="000000"/>
                <w:sz w:val="40"/>
                <w:szCs w:val="40"/>
              </w:rPr>
            </w:pPr>
            <w:r>
              <w:rPr>
                <w:rFonts w:hint="eastAsia" w:ascii="宋体" w:hAnsi="宋体"/>
                <w:b/>
                <w:kern w:val="0"/>
                <w:sz w:val="24"/>
                <w:szCs w:val="24"/>
                <w:lang w:val="en-US" w:eastAsia="zh-CN"/>
              </w:rPr>
              <w:t>江苏金湖农村商业银行股份有限公司</w:t>
            </w:r>
            <w:r>
              <w:rPr>
                <w:rFonts w:hint="eastAsia" w:ascii="宋体" w:hAnsi="宋体"/>
                <w:b/>
                <w:kern w:val="0"/>
                <w:sz w:val="24"/>
                <w:szCs w:val="24"/>
              </w:rPr>
              <w:t>供应商信息表</w:t>
            </w:r>
          </w:p>
        </w:tc>
      </w:tr>
      <w:tr>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一、供应商基本信息</w:t>
            </w:r>
          </w:p>
        </w:tc>
      </w:tr>
      <w:tr>
        <w:tblPrEx>
          <w:tblCellMar>
            <w:top w:w="0" w:type="dxa"/>
            <w:left w:w="108" w:type="dxa"/>
            <w:bottom w:w="0" w:type="dxa"/>
            <w:right w:w="108" w:type="dxa"/>
          </w:tblCellMar>
        </w:tblPrEx>
        <w:trPr>
          <w:trHeight w:val="375"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公司名称</w:t>
            </w:r>
          </w:p>
        </w:tc>
        <w:tc>
          <w:tcPr>
            <w:tcW w:w="429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c>
          <w:tcPr>
            <w:tcW w:w="1417"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法人代表</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通讯地址</w:t>
            </w:r>
          </w:p>
        </w:tc>
        <w:tc>
          <w:tcPr>
            <w:tcW w:w="429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c>
          <w:tcPr>
            <w:tcW w:w="1417"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邮编</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159"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kern w:val="0"/>
                <w:szCs w:val="21"/>
              </w:rPr>
            </w:pPr>
            <w:r>
              <w:rPr>
                <w:rFonts w:hint="eastAsia" w:ascii="仿宋_GB2312" w:hAnsi="宋体" w:eastAsia="仿宋_GB2312" w:cs="仿宋_GB2312"/>
                <w:b/>
                <w:bCs/>
                <w:color w:val="000000"/>
                <w:kern w:val="0"/>
                <w:szCs w:val="21"/>
              </w:rPr>
              <w:t>联系人</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kern w:val="0"/>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kern w:val="0"/>
                <w:szCs w:val="21"/>
              </w:rPr>
            </w:pPr>
            <w:r>
              <w:rPr>
                <w:rFonts w:hint="eastAsia" w:ascii="仿宋_GB2312" w:hAnsi="宋体" w:eastAsia="仿宋_GB2312" w:cs="仿宋_GB2312"/>
                <w:b/>
                <w:bCs/>
                <w:color w:val="000000"/>
                <w:kern w:val="0"/>
                <w:szCs w:val="21"/>
              </w:rPr>
              <w:t>联系人职务</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kern w:val="0"/>
                <w:szCs w:val="21"/>
              </w:rPr>
            </w:pPr>
          </w:p>
        </w:tc>
      </w:tr>
      <w:tr>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联系电话1</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联系电话2</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E-mail</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olor w:val="0000FF"/>
                <w:sz w:val="22"/>
                <w:u w:val="singl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所属地区</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b/>
                <w:bCs/>
                <w:color w:val="000000"/>
                <w:szCs w:val="21"/>
              </w:rPr>
            </w:pPr>
          </w:p>
        </w:tc>
      </w:tr>
      <w:tr>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邮编</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b/>
                <w:bCs/>
                <w:color w:val="000000"/>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 w:val="18"/>
                <w:szCs w:val="18"/>
              </w:rPr>
            </w:pPr>
            <w:r>
              <w:rPr>
                <w:rFonts w:hint="eastAsia" w:ascii="仿宋_GB2312" w:hAnsi="宋体" w:eastAsia="仿宋_GB2312" w:cs="仿宋_GB2312"/>
                <w:b/>
                <w:bCs/>
                <w:color w:val="000000"/>
                <w:kern w:val="0"/>
                <w:sz w:val="18"/>
                <w:szCs w:val="18"/>
              </w:rPr>
              <w:t>公司创立时间</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所有权性质</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Style w:val="14"/>
              </w:rPr>
              <w:t>□</w:t>
            </w:r>
            <w:r>
              <w:rPr>
                <w:rStyle w:val="15"/>
                <w:rFonts w:hint="default" w:hAnsi="宋体"/>
              </w:rPr>
              <w:t>外国独资企业</w:t>
            </w:r>
            <w:r>
              <w:rPr>
                <w:rStyle w:val="14"/>
              </w:rPr>
              <w:t>□</w:t>
            </w:r>
            <w:r>
              <w:rPr>
                <w:rStyle w:val="15"/>
                <w:rFonts w:hint="default" w:hAnsi="宋体"/>
              </w:rPr>
              <w:t>中外合资企业</w:t>
            </w:r>
            <w:r>
              <w:rPr>
                <w:rStyle w:val="14"/>
              </w:rPr>
              <w:t>□</w:t>
            </w:r>
            <w:r>
              <w:rPr>
                <w:rStyle w:val="15"/>
                <w:rFonts w:hint="default" w:hAnsi="宋体"/>
              </w:rPr>
              <w:t>国营企业</w:t>
            </w:r>
            <w:r>
              <w:rPr>
                <w:rStyle w:val="14"/>
              </w:rPr>
              <w:t>□</w:t>
            </w:r>
            <w:r>
              <w:rPr>
                <w:rStyle w:val="15"/>
                <w:rFonts w:hint="default" w:hAnsi="宋体"/>
              </w:rPr>
              <w:t>民营企业</w:t>
            </w:r>
            <w:r>
              <w:rPr>
                <w:rStyle w:val="14"/>
              </w:rPr>
              <w:t>□</w:t>
            </w:r>
            <w:r>
              <w:rPr>
                <w:rStyle w:val="15"/>
                <w:rFonts w:hint="default" w:hAnsi="宋体"/>
              </w:rPr>
              <w:t xml:space="preserve">上市公司 </w:t>
            </w:r>
          </w:p>
        </w:tc>
      </w:tr>
      <w:tr>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二、供应商资产情况</w:t>
            </w:r>
          </w:p>
        </w:tc>
      </w:tr>
      <w:tr>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注册资本</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c>
          <w:tcPr>
            <w:tcW w:w="11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总资产</w:t>
            </w:r>
          </w:p>
        </w:tc>
        <w:tc>
          <w:tcPr>
            <w:tcW w:w="3023"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是否上市</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c>
          <w:tcPr>
            <w:tcW w:w="11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上市时间</w:t>
            </w:r>
          </w:p>
        </w:tc>
        <w:tc>
          <w:tcPr>
            <w:tcW w:w="3023"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三、公司股东情况</w:t>
            </w:r>
          </w:p>
        </w:tc>
      </w:tr>
      <w:tr>
        <w:tblPrEx>
          <w:tblCellMar>
            <w:top w:w="0" w:type="dxa"/>
            <w:left w:w="108" w:type="dxa"/>
            <w:bottom w:w="0" w:type="dxa"/>
            <w:right w:w="108" w:type="dxa"/>
          </w:tblCellMar>
        </w:tblPrEx>
        <w:trPr>
          <w:trHeight w:val="9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仿宋_GB2312" w:hAnsi="宋体" w:eastAsia="仿宋_GB2312" w:cs="仿宋_GB2312"/>
                <w:b/>
                <w:bCs/>
                <w:color w:val="000000"/>
                <w:kern w:val="0"/>
                <w:szCs w:val="21"/>
              </w:rPr>
            </w:pPr>
            <w:r>
              <w:rPr>
                <w:rFonts w:hint="eastAsia" w:ascii="仿宋_GB2312" w:hAnsi="宋体" w:eastAsia="仿宋_GB2312" w:cs="仿宋_GB2312"/>
                <w:b/>
                <w:bCs/>
                <w:color w:val="000000"/>
                <w:kern w:val="0"/>
                <w:szCs w:val="21"/>
              </w:rPr>
              <w:t>公司股东结构(股份在5%以上的股东)</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kern w:val="0"/>
                <w:szCs w:val="21"/>
              </w:rPr>
            </w:pPr>
            <w:r>
              <w:rPr>
                <w:rFonts w:hint="eastAsia" w:ascii="仿宋_GB2312" w:hAnsi="宋体" w:eastAsia="仿宋_GB2312" w:cs="仿宋_GB2312"/>
                <w:b/>
                <w:bCs/>
                <w:color w:val="000000"/>
                <w:kern w:val="0"/>
                <w:szCs w:val="21"/>
              </w:rPr>
              <w:t>股东名称</w:t>
            </w:r>
          </w:p>
        </w:tc>
        <w:tc>
          <w:tcPr>
            <w:tcW w:w="4172" w:type="dxa"/>
            <w:gridSpan w:val="9"/>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kern w:val="0"/>
                <w:szCs w:val="21"/>
              </w:rPr>
            </w:pPr>
            <w:r>
              <w:rPr>
                <w:rFonts w:hint="eastAsia" w:ascii="仿宋_GB2312" w:hAnsi="宋体" w:eastAsia="仿宋_GB2312" w:cs="仿宋_GB2312"/>
                <w:b/>
                <w:bCs/>
                <w:color w:val="000000"/>
                <w:kern w:val="0"/>
                <w:szCs w:val="21"/>
              </w:rPr>
              <w:t>持股比例</w:t>
            </w:r>
          </w:p>
        </w:tc>
      </w:tr>
      <w:tr>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c>
          <w:tcPr>
            <w:tcW w:w="4172" w:type="dxa"/>
            <w:gridSpan w:val="9"/>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仿宋_GB2312"/>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宋体" w:eastAsia="仿宋_GB2312" w:cs="仿宋_GB2312"/>
                <w:b/>
                <w:bCs/>
                <w:color w:val="000000"/>
                <w:szCs w:val="21"/>
              </w:rPr>
            </w:pPr>
          </w:p>
        </w:tc>
        <w:tc>
          <w:tcPr>
            <w:tcW w:w="4172" w:type="dxa"/>
            <w:gridSpan w:val="9"/>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仿宋_GB2312"/>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宋体" w:eastAsia="仿宋_GB2312" w:cs="仿宋_GB2312"/>
                <w:b/>
                <w:bCs/>
                <w:color w:val="000000"/>
                <w:szCs w:val="21"/>
              </w:rPr>
            </w:pPr>
          </w:p>
        </w:tc>
        <w:tc>
          <w:tcPr>
            <w:tcW w:w="4172" w:type="dxa"/>
            <w:gridSpan w:val="9"/>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四、供应商经营情况</w:t>
            </w:r>
          </w:p>
        </w:tc>
      </w:tr>
      <w:tr>
        <w:tblPrEx>
          <w:tblCellMar>
            <w:top w:w="0" w:type="dxa"/>
            <w:left w:w="108" w:type="dxa"/>
            <w:bottom w:w="0" w:type="dxa"/>
            <w:right w:w="108" w:type="dxa"/>
          </w:tblCellMar>
        </w:tblPrEx>
        <w:trPr>
          <w:trHeight w:val="624"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仿宋_GB2312" w:hAnsi="宋体" w:eastAsia="仿宋_GB2312" w:cs="仿宋_GB2312"/>
                <w:b/>
                <w:bCs/>
                <w:color w:val="000000"/>
                <w:kern w:val="0"/>
                <w:szCs w:val="21"/>
              </w:rPr>
            </w:pPr>
            <w:r>
              <w:rPr>
                <w:rFonts w:hint="eastAsia" w:ascii="仿宋_GB2312" w:hAnsi="宋体" w:eastAsia="仿宋_GB2312" w:cs="仿宋_GB2312"/>
                <w:b/>
                <w:bCs/>
                <w:color w:val="000000"/>
                <w:kern w:val="0"/>
                <w:szCs w:val="21"/>
              </w:rPr>
              <w:t>主要经营范围</w:t>
            </w:r>
          </w:p>
        </w:tc>
        <w:tc>
          <w:tcPr>
            <w:tcW w:w="7417" w:type="dxa"/>
            <w:gridSpan w:val="12"/>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仿宋_GB2312" w:hAnsi="宋体" w:eastAsia="仿宋_GB2312" w:cs="仿宋_GB2312"/>
                <w:b/>
                <w:bCs/>
                <w:color w:val="000000"/>
                <w:kern w:val="0"/>
                <w:szCs w:val="21"/>
              </w:rPr>
            </w:pPr>
          </w:p>
        </w:tc>
      </w:tr>
      <w:tr>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kern w:val="0"/>
                <w:szCs w:val="21"/>
              </w:rPr>
            </w:pPr>
          </w:p>
        </w:tc>
        <w:tc>
          <w:tcPr>
            <w:tcW w:w="7417" w:type="dxa"/>
            <w:gridSpan w:val="12"/>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kern w:val="0"/>
                <w:szCs w:val="21"/>
              </w:rPr>
            </w:pPr>
          </w:p>
        </w:tc>
      </w:tr>
      <w:tr>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主要经营区域</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b/>
                <w:bCs/>
                <w:color w:val="000000"/>
                <w:szCs w:val="21"/>
              </w:rPr>
            </w:pPr>
          </w:p>
        </w:tc>
      </w:tr>
      <w:tr>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营业执照号码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营业执照起止期限</w:t>
            </w: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b/>
                <w:bCs/>
                <w:color w:val="000000"/>
                <w:szCs w:val="21"/>
              </w:rPr>
            </w:pPr>
          </w:p>
        </w:tc>
      </w:tr>
      <w:tr>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五、供应商财务情况</w:t>
            </w:r>
          </w:p>
        </w:tc>
      </w:tr>
      <w:tr>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近三年经营业绩</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Style w:val="15"/>
                <w:rFonts w:hint="default" w:hAnsi="宋体"/>
              </w:rPr>
              <w:t>年销售总额</w:t>
            </w: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利润率</w:t>
            </w:r>
          </w:p>
        </w:tc>
      </w:tr>
      <w:tr>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六、供应商管理情况</w:t>
            </w:r>
          </w:p>
        </w:tc>
      </w:tr>
      <w:tr>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公司管理人员情况</w:t>
            </w: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职务</w:t>
            </w: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姓名</w:t>
            </w: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办公电话</w:t>
            </w: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197"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仿宋_GB2312" w:hAnsi="宋体" w:eastAsia="仿宋_GB2312" w:cs="仿宋_GB2312"/>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仿宋_GB2312" w:hAnsi="宋体" w:eastAsia="仿宋_GB2312" w:cs="仿宋_GB2312"/>
                <w:b/>
                <w:bCs/>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ascii="仿宋_GB2312" w:hAnsi="宋体" w:eastAsia="仿宋_GB2312" w:cs="仿宋_GB2312"/>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ascii="仿宋_GB2312" w:hAnsi="宋体" w:eastAsia="仿宋_GB2312" w:cs="仿宋_GB2312"/>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ascii="仿宋_GB2312" w:hAnsi="宋体" w:eastAsia="仿宋_GB2312" w:cs="仿宋_GB2312"/>
                <w:b/>
                <w:bCs/>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ascii="仿宋_GB2312" w:hAnsi="宋体" w:eastAsia="仿宋_GB2312" w:cs="仿宋_GB2312"/>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ascii="仿宋_GB2312" w:hAnsi="宋体" w:eastAsia="仿宋_GB2312" w:cs="仿宋_GB2312"/>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ascii="仿宋_GB2312" w:hAnsi="宋体" w:eastAsia="仿宋_GB2312" w:cs="仿宋_GB2312"/>
                <w:b/>
                <w:bCs/>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管理团队知识结构</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Style w:val="15"/>
                <w:rFonts w:hint="default" w:hAnsi="宋体"/>
              </w:rPr>
              <w:t>博士(后)_</w:t>
            </w:r>
            <w:r>
              <w:rPr>
                <w:rStyle w:val="16"/>
                <w:rFonts w:hint="default" w:hAnsi="宋体"/>
              </w:rPr>
              <w:t>____</w:t>
            </w:r>
            <w:r>
              <w:rPr>
                <w:rStyle w:val="15"/>
                <w:rFonts w:hint="default" w:hAnsi="宋体"/>
              </w:rPr>
              <w:t>人    硕士__</w:t>
            </w:r>
            <w:r>
              <w:rPr>
                <w:rStyle w:val="16"/>
                <w:rFonts w:hint="default" w:hAnsi="宋体"/>
              </w:rPr>
              <w:t>_</w:t>
            </w:r>
            <w:r>
              <w:rPr>
                <w:rStyle w:val="15"/>
                <w:rFonts w:hint="default" w:hAnsi="宋体"/>
              </w:rPr>
              <w:t>__人    本科_</w:t>
            </w:r>
            <w:r>
              <w:rPr>
                <w:rStyle w:val="16"/>
                <w:rFonts w:hint="default" w:hAnsi="宋体"/>
              </w:rPr>
              <w:t>__</w:t>
            </w:r>
            <w:r>
              <w:rPr>
                <w:rStyle w:val="15"/>
                <w:rFonts w:hint="default" w:hAnsi="宋体"/>
              </w:rPr>
              <w:t>__人    大专</w:t>
            </w:r>
            <w:r>
              <w:rPr>
                <w:rStyle w:val="16"/>
                <w:rFonts w:hint="default" w:hAnsi="宋体"/>
              </w:rPr>
              <w:t>_</w:t>
            </w:r>
            <w:r>
              <w:rPr>
                <w:rStyle w:val="15"/>
                <w:rFonts w:hint="default" w:hAnsi="宋体"/>
              </w:rPr>
              <w:t xml:space="preserve">___人 </w:t>
            </w:r>
          </w:p>
        </w:tc>
      </w:tr>
      <w:tr>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szCs w:val="21"/>
              </w:rPr>
            </w:pP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Style w:val="15"/>
                <w:rFonts w:hint="default" w:hAnsi="宋体"/>
              </w:rPr>
              <w:t>高级工程师_</w:t>
            </w:r>
            <w:r>
              <w:rPr>
                <w:rStyle w:val="16"/>
                <w:rFonts w:hint="default" w:hAnsi="宋体"/>
              </w:rPr>
              <w:t>___</w:t>
            </w:r>
            <w:r>
              <w:rPr>
                <w:rStyle w:val="15"/>
                <w:rFonts w:hint="default" w:hAnsi="宋体"/>
              </w:rPr>
              <w:t>___人 中级工程师</w:t>
            </w:r>
            <w:r>
              <w:rPr>
                <w:rStyle w:val="16"/>
                <w:rFonts w:hint="default" w:hAnsi="宋体"/>
              </w:rPr>
              <w:t>___</w:t>
            </w:r>
            <w:r>
              <w:rPr>
                <w:rStyle w:val="15"/>
                <w:rFonts w:hint="default" w:hAnsi="宋体"/>
              </w:rPr>
              <w:t>___人 其他__</w:t>
            </w:r>
            <w:r>
              <w:rPr>
                <w:rStyle w:val="16"/>
                <w:rFonts w:hint="default" w:hAnsi="宋体"/>
              </w:rPr>
              <w:t>_</w:t>
            </w:r>
            <w:r>
              <w:rPr>
                <w:rStyle w:val="15"/>
                <w:rFonts w:hint="default" w:hAnsi="宋体"/>
              </w:rPr>
              <w:t>_____人</w:t>
            </w:r>
          </w:p>
        </w:tc>
      </w:tr>
      <w:tr>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公司总人数</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管理体系认证</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b/>
                <w:bCs/>
                <w:color w:val="000000"/>
                <w:szCs w:val="21"/>
              </w:rPr>
            </w:pPr>
          </w:p>
        </w:tc>
      </w:tr>
      <w:tr>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认证起止日期</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七、产品情况</w:t>
            </w:r>
          </w:p>
        </w:tc>
      </w:tr>
      <w:tr>
        <w:tblPrEx>
          <w:tblCellMar>
            <w:top w:w="0" w:type="dxa"/>
            <w:left w:w="108" w:type="dxa"/>
            <w:bottom w:w="0" w:type="dxa"/>
            <w:right w:w="108" w:type="dxa"/>
          </w:tblCellMar>
        </w:tblPrEx>
        <w:trPr>
          <w:trHeight w:val="945"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主要项目或产品介绍（含品名、规格、价格、行业标准）</w:t>
            </w:r>
          </w:p>
        </w:tc>
        <w:tc>
          <w:tcPr>
            <w:tcW w:w="7417" w:type="dxa"/>
            <w:gridSpan w:val="1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color w:val="000000"/>
                <w:szCs w:val="21"/>
              </w:rPr>
            </w:pPr>
          </w:p>
        </w:tc>
      </w:tr>
      <w:tr>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szCs w:val="21"/>
              </w:rPr>
            </w:pPr>
          </w:p>
        </w:tc>
        <w:tc>
          <w:tcPr>
            <w:tcW w:w="7417" w:type="dxa"/>
            <w:gridSpan w:val="12"/>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color w:val="000000"/>
                <w:szCs w:val="21"/>
              </w:rPr>
            </w:pPr>
          </w:p>
        </w:tc>
      </w:tr>
      <w:tr>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szCs w:val="21"/>
              </w:rPr>
            </w:pPr>
          </w:p>
        </w:tc>
        <w:tc>
          <w:tcPr>
            <w:tcW w:w="7417" w:type="dxa"/>
            <w:gridSpan w:val="12"/>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color w:val="000000"/>
                <w:szCs w:val="21"/>
              </w:rPr>
            </w:pPr>
          </w:p>
        </w:tc>
      </w:tr>
      <w:tr>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 xml:space="preserve">  与产品有关的任何第三方资质认证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认证名称</w:t>
            </w: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认证机构</w:t>
            </w: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认证起止期限</w:t>
            </w:r>
          </w:p>
        </w:tc>
      </w:tr>
      <w:tr>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r>
      <w:tr>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r>
      <w:tr>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r>
      <w:tr>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b/>
                <w:bCs/>
                <w:color w:val="000000"/>
                <w:szCs w:val="21"/>
              </w:rPr>
            </w:pPr>
            <w:r>
              <w:rPr>
                <w:rFonts w:hint="eastAsia" w:ascii="仿宋_GB2312" w:hAnsi="宋体" w:eastAsia="仿宋_GB2312" w:cs="仿宋_GB2312"/>
                <w:b/>
                <w:bCs/>
                <w:color w:val="000000"/>
                <w:szCs w:val="21"/>
              </w:rPr>
              <w:t>公司获奖情况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b/>
                <w:bCs/>
                <w:color w:val="000000"/>
                <w:szCs w:val="21"/>
              </w:rPr>
            </w:pPr>
            <w:r>
              <w:rPr>
                <w:rFonts w:hint="eastAsia" w:ascii="仿宋_GB2312" w:hAnsi="宋体" w:eastAsia="仿宋_GB2312" w:cs="仿宋_GB2312"/>
                <w:b/>
                <w:bCs/>
                <w:color w:val="000000"/>
                <w:szCs w:val="21"/>
              </w:rPr>
              <w:t xml:space="preserve">名称  </w:t>
            </w: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b/>
                <w:bCs/>
                <w:color w:val="000000"/>
                <w:szCs w:val="21"/>
              </w:rPr>
            </w:pPr>
            <w:r>
              <w:rPr>
                <w:rFonts w:hint="eastAsia" w:ascii="仿宋_GB2312" w:hAnsi="宋体" w:eastAsia="仿宋_GB2312" w:cs="仿宋_GB2312"/>
                <w:b/>
                <w:bCs/>
                <w:color w:val="000000"/>
                <w:szCs w:val="21"/>
              </w:rPr>
              <w:t>内容</w:t>
            </w:r>
          </w:p>
        </w:tc>
        <w:tc>
          <w:tcPr>
            <w:tcW w:w="2129"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b/>
                <w:bCs/>
                <w:color w:val="000000"/>
                <w:szCs w:val="21"/>
              </w:rPr>
            </w:pPr>
            <w:r>
              <w:rPr>
                <w:rFonts w:hint="eastAsia" w:ascii="仿宋_GB2312" w:hAnsi="宋体" w:eastAsia="仿宋_GB2312" w:cs="仿宋_GB2312"/>
                <w:b/>
                <w:bCs/>
                <w:color w:val="000000"/>
                <w:szCs w:val="21"/>
              </w:rPr>
              <w:t>时间</w:t>
            </w:r>
          </w:p>
        </w:tc>
        <w:tc>
          <w:tcPr>
            <w:tcW w:w="70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b/>
                <w:bCs/>
                <w:color w:val="000000"/>
                <w:szCs w:val="21"/>
              </w:rPr>
            </w:pPr>
            <w:r>
              <w:rPr>
                <w:rFonts w:hint="eastAsia" w:ascii="仿宋_GB2312" w:hAnsi="宋体" w:eastAsia="仿宋_GB2312" w:cs="仿宋_GB2312"/>
                <w:b/>
                <w:bCs/>
                <w:color w:val="000000"/>
                <w:szCs w:val="21"/>
              </w:rPr>
              <w:t xml:space="preserve"> 颁发机构</w:t>
            </w:r>
          </w:p>
        </w:tc>
      </w:tr>
      <w:tr>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szCs w:val="21"/>
              </w:rPr>
            </w:pPr>
          </w:p>
        </w:tc>
        <w:tc>
          <w:tcPr>
            <w:tcW w:w="1848"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c>
          <w:tcPr>
            <w:tcW w:w="2734"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c>
          <w:tcPr>
            <w:tcW w:w="2129"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c>
          <w:tcPr>
            <w:tcW w:w="706"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r>
      <w:tr>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szCs w:val="21"/>
              </w:rPr>
            </w:pPr>
          </w:p>
        </w:tc>
        <w:tc>
          <w:tcPr>
            <w:tcW w:w="184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color w:val="000000"/>
                <w:szCs w:val="21"/>
              </w:rPr>
            </w:pPr>
          </w:p>
        </w:tc>
        <w:tc>
          <w:tcPr>
            <w:tcW w:w="2734"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color w:val="000000"/>
                <w:szCs w:val="21"/>
              </w:rPr>
            </w:pPr>
          </w:p>
        </w:tc>
        <w:tc>
          <w:tcPr>
            <w:tcW w:w="2129"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color w:val="000000"/>
                <w:szCs w:val="21"/>
              </w:rPr>
            </w:pPr>
          </w:p>
        </w:tc>
        <w:tc>
          <w:tcPr>
            <w:tcW w:w="70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color w:val="000000"/>
                <w:szCs w:val="21"/>
              </w:rPr>
            </w:pPr>
          </w:p>
        </w:tc>
      </w:tr>
      <w:tr>
        <w:tblPrEx>
          <w:tblCellMar>
            <w:top w:w="0" w:type="dxa"/>
            <w:left w:w="108" w:type="dxa"/>
            <w:bottom w:w="0" w:type="dxa"/>
            <w:right w:w="108" w:type="dxa"/>
          </w:tblCellMar>
        </w:tblPrEx>
        <w:trPr>
          <w:trHeight w:val="26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pPr>
              <w:jc w:val="center"/>
              <w:rPr>
                <w:rFonts w:ascii="仿宋_GB2312" w:hAnsi="宋体" w:eastAsia="仿宋_GB2312" w:cs="仿宋_GB2312"/>
                <w:color w:val="000000"/>
                <w:szCs w:val="21"/>
              </w:rPr>
            </w:pPr>
          </w:p>
        </w:tc>
        <w:tc>
          <w:tcPr>
            <w:tcW w:w="2734" w:type="dxa"/>
            <w:gridSpan w:val="5"/>
            <w:tcBorders>
              <w:top w:val="single" w:color="000000" w:sz="4" w:space="0"/>
              <w:left w:val="single" w:color="000000" w:sz="4" w:space="0"/>
              <w:bottom w:val="nil"/>
              <w:right w:val="single" w:color="000000" w:sz="4" w:space="0"/>
            </w:tcBorders>
            <w:noWrap w:val="0"/>
            <w:vAlign w:val="center"/>
          </w:tcPr>
          <w:p>
            <w:pPr>
              <w:jc w:val="center"/>
              <w:rPr>
                <w:rFonts w:ascii="仿宋_GB2312" w:hAnsi="宋体" w:eastAsia="仿宋_GB2312" w:cs="仿宋_GB2312"/>
                <w:color w:val="000000"/>
                <w:szCs w:val="21"/>
              </w:rPr>
            </w:pPr>
          </w:p>
        </w:tc>
        <w:tc>
          <w:tcPr>
            <w:tcW w:w="2129" w:type="dxa"/>
            <w:gridSpan w:val="5"/>
            <w:tcBorders>
              <w:top w:val="single" w:color="000000" w:sz="4" w:space="0"/>
              <w:left w:val="single" w:color="000000" w:sz="4" w:space="0"/>
              <w:bottom w:val="nil"/>
              <w:right w:val="single" w:color="000000" w:sz="4" w:space="0"/>
            </w:tcBorders>
            <w:noWrap w:val="0"/>
            <w:vAlign w:val="center"/>
          </w:tcPr>
          <w:p>
            <w:pPr>
              <w:jc w:val="center"/>
              <w:rPr>
                <w:rFonts w:ascii="仿宋_GB2312" w:hAnsi="宋体" w:eastAsia="仿宋_GB2312" w:cs="仿宋_GB2312"/>
                <w:color w:val="000000"/>
                <w:szCs w:val="21"/>
              </w:rPr>
            </w:pPr>
          </w:p>
        </w:tc>
        <w:tc>
          <w:tcPr>
            <w:tcW w:w="70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r>
      <w:tr>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八、客户情况</w:t>
            </w:r>
          </w:p>
        </w:tc>
      </w:tr>
      <w:tr>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主要客户介绍</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客户名称</w:t>
            </w: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项目或主要产品</w:t>
            </w:r>
          </w:p>
        </w:tc>
        <w:tc>
          <w:tcPr>
            <w:tcW w:w="155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实施时间</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项目金额</w:t>
            </w:r>
          </w:p>
        </w:tc>
      </w:tr>
      <w:tr>
        <w:tblPrEx>
          <w:tblCellMar>
            <w:top w:w="0" w:type="dxa"/>
            <w:left w:w="108" w:type="dxa"/>
            <w:bottom w:w="0" w:type="dxa"/>
            <w:right w:w="108" w:type="dxa"/>
          </w:tblCellMar>
        </w:tblPrEx>
        <w:trPr>
          <w:trHeight w:val="348" w:hRule="atLeast"/>
        </w:trPr>
        <w:tc>
          <w:tcPr>
            <w:tcW w:w="1814" w:type="dxa"/>
            <w:vMerge w:val="continue"/>
            <w:tcBorders>
              <w:left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color w:val="000000"/>
                <w:szCs w:val="21"/>
              </w:rPr>
            </w:pP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color w:val="000000"/>
                <w:szCs w:val="21"/>
              </w:rPr>
            </w:pPr>
          </w:p>
        </w:tc>
        <w:tc>
          <w:tcPr>
            <w:tcW w:w="155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等线" w:hAnsi="等线" w:eastAsia="等线" w:cs="等线"/>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r>
      <w:tr>
        <w:tblPrEx>
          <w:tblCellMar>
            <w:top w:w="0" w:type="dxa"/>
            <w:left w:w="108" w:type="dxa"/>
            <w:bottom w:w="0" w:type="dxa"/>
            <w:right w:w="108" w:type="dxa"/>
          </w:tblCellMar>
        </w:tblPrEx>
        <w:trPr>
          <w:trHeight w:val="362" w:hRule="atLeast"/>
        </w:trPr>
        <w:tc>
          <w:tcPr>
            <w:tcW w:w="1814" w:type="dxa"/>
            <w:vMerge w:val="continue"/>
            <w:tcBorders>
              <w:left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ascii="仿宋_GB2312" w:hAnsi="宋体" w:eastAsia="仿宋_GB2312" w:cs="仿宋_GB2312"/>
                <w:color w:val="000000"/>
                <w:szCs w:val="21"/>
              </w:rPr>
            </w:pPr>
          </w:p>
        </w:tc>
        <w:tc>
          <w:tcPr>
            <w:tcW w:w="2734" w:type="dxa"/>
            <w:gridSpan w:val="5"/>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ascii="仿宋_GB2312" w:hAnsi="宋体" w:eastAsia="仿宋_GB2312" w:cs="仿宋_GB2312"/>
                <w:color w:val="000000"/>
                <w:szCs w:val="21"/>
              </w:rPr>
            </w:pPr>
          </w:p>
        </w:tc>
        <w:tc>
          <w:tcPr>
            <w:tcW w:w="1559" w:type="dxa"/>
            <w:gridSpan w:val="4"/>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ascii="等线" w:hAnsi="等线" w:eastAsia="等线" w:cs="等线"/>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r>
      <w:tr>
        <w:tblPrEx>
          <w:tblCellMar>
            <w:top w:w="0" w:type="dxa"/>
            <w:left w:w="108" w:type="dxa"/>
            <w:bottom w:w="0" w:type="dxa"/>
            <w:right w:w="108" w:type="dxa"/>
          </w:tblCellMar>
        </w:tblPrEx>
        <w:trPr>
          <w:trHeight w:val="362" w:hRule="atLeast"/>
        </w:trPr>
        <w:tc>
          <w:tcPr>
            <w:tcW w:w="1814" w:type="dxa"/>
            <w:vMerge w:val="continue"/>
            <w:tcBorders>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ascii="仿宋_GB2312" w:hAnsi="宋体" w:eastAsia="仿宋_GB2312" w:cs="仿宋_GB2312"/>
                <w:color w:val="000000"/>
                <w:szCs w:val="21"/>
              </w:rPr>
            </w:pPr>
          </w:p>
        </w:tc>
        <w:tc>
          <w:tcPr>
            <w:tcW w:w="2734" w:type="dxa"/>
            <w:gridSpan w:val="5"/>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ascii="仿宋_GB2312" w:hAnsi="宋体" w:eastAsia="仿宋_GB2312" w:cs="仿宋_GB2312"/>
                <w:color w:val="000000"/>
                <w:szCs w:val="21"/>
              </w:rPr>
            </w:pPr>
          </w:p>
        </w:tc>
        <w:tc>
          <w:tcPr>
            <w:tcW w:w="1559" w:type="dxa"/>
            <w:gridSpan w:val="4"/>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ascii="等线" w:hAnsi="等线" w:eastAsia="等线" w:cs="等线"/>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r>
      <w:tr>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与</w:t>
            </w:r>
            <w:r>
              <w:rPr>
                <w:rFonts w:hint="eastAsia" w:ascii="仿宋_GB2312" w:hAnsi="宋体" w:eastAsia="仿宋_GB2312" w:cs="仿宋_GB2312"/>
                <w:b/>
                <w:bCs/>
                <w:color w:val="000000"/>
                <w:kern w:val="0"/>
                <w:szCs w:val="21"/>
                <w:lang w:val="en-US" w:eastAsia="zh-CN"/>
              </w:rPr>
              <w:t>农商</w:t>
            </w:r>
            <w:r>
              <w:rPr>
                <w:rFonts w:hint="eastAsia" w:ascii="仿宋_GB2312" w:hAnsi="宋体" w:eastAsia="仿宋_GB2312" w:cs="仿宋_GB2312"/>
                <w:b/>
                <w:bCs/>
                <w:color w:val="000000"/>
                <w:kern w:val="0"/>
                <w:szCs w:val="21"/>
              </w:rPr>
              <w:t>行</w:t>
            </w:r>
            <w:r>
              <w:rPr>
                <w:rFonts w:hint="eastAsia" w:ascii="仿宋_GB2312" w:hAnsi="宋体" w:eastAsia="仿宋_GB2312" w:cs="仿宋_GB2312"/>
                <w:b/>
                <w:bCs/>
                <w:color w:val="000000"/>
                <w:kern w:val="0"/>
                <w:szCs w:val="21"/>
                <w:lang w:val="en-US" w:eastAsia="zh-CN"/>
              </w:rPr>
              <w:t>或其他大型商业银行、股份制银行</w:t>
            </w:r>
            <w:r>
              <w:rPr>
                <w:rFonts w:hint="eastAsia" w:ascii="仿宋_GB2312" w:hAnsi="宋体" w:eastAsia="仿宋_GB2312" w:cs="仿宋_GB2312"/>
                <w:b/>
                <w:bCs/>
                <w:color w:val="000000"/>
                <w:kern w:val="0"/>
                <w:szCs w:val="21"/>
              </w:rPr>
              <w:t>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银行名称</w:t>
            </w: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项目或主要产品</w:t>
            </w: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实施时间</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项目金额</w:t>
            </w:r>
          </w:p>
        </w:tc>
      </w:tr>
      <w:tr>
        <w:tblPrEx>
          <w:tblCellMar>
            <w:top w:w="0" w:type="dxa"/>
            <w:left w:w="108" w:type="dxa"/>
            <w:bottom w:w="0" w:type="dxa"/>
            <w:right w:w="108" w:type="dxa"/>
          </w:tblCellMar>
        </w:tblPrEx>
        <w:trPr>
          <w:trHeight w:val="366"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等线" w:hAnsi="等线" w:eastAsia="等线" w:cs="等线"/>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r>
      <w:tr>
        <w:tblPrEx>
          <w:tblCellMar>
            <w:top w:w="0" w:type="dxa"/>
            <w:left w:w="108" w:type="dxa"/>
            <w:bottom w:w="0" w:type="dxa"/>
            <w:right w:w="108" w:type="dxa"/>
          </w:tblCellMar>
        </w:tblPrEx>
        <w:trPr>
          <w:trHeight w:val="3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等线" w:hAnsi="等线" w:eastAsia="等线" w:cs="等线"/>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r>
      <w:tr>
        <w:tblPrEx>
          <w:tblCellMar>
            <w:top w:w="0" w:type="dxa"/>
            <w:left w:w="108" w:type="dxa"/>
            <w:bottom w:w="0" w:type="dxa"/>
            <w:right w:w="108" w:type="dxa"/>
          </w:tblCellMar>
        </w:tblPrEx>
        <w:trPr>
          <w:trHeight w:val="28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等线" w:hAnsi="等线" w:eastAsia="等线" w:cs="等线"/>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r>
      <w:tr>
        <w:tblPrEx>
          <w:tblCellMar>
            <w:top w:w="0" w:type="dxa"/>
            <w:left w:w="108" w:type="dxa"/>
            <w:bottom w:w="0" w:type="dxa"/>
            <w:right w:w="108" w:type="dxa"/>
          </w:tblCellMar>
        </w:tblPrEx>
        <w:trPr>
          <w:trHeight w:val="33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等线" w:hAnsi="等线" w:eastAsia="等线" w:cs="等线"/>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Cs w:val="21"/>
              </w:rPr>
            </w:pPr>
          </w:p>
        </w:tc>
      </w:tr>
      <w:tr>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b/>
                <w:bCs/>
                <w:color w:val="000000"/>
                <w:szCs w:val="21"/>
              </w:rPr>
            </w:pPr>
            <w:r>
              <w:rPr>
                <w:rFonts w:hint="eastAsia" w:ascii="仿宋_GB2312" w:hAnsi="宋体" w:eastAsia="仿宋_GB2312" w:cs="仿宋_GB2312"/>
                <w:b/>
                <w:bCs/>
                <w:color w:val="000000"/>
                <w:kern w:val="0"/>
                <w:szCs w:val="21"/>
              </w:rPr>
              <w:t>备注</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jc w:val="left"/>
              <w:rPr>
                <w:rFonts w:ascii="仿宋_GB2312" w:hAnsi="宋体" w:eastAsia="仿宋_GB2312" w:cs="仿宋_GB2312"/>
                <w:b/>
                <w:bCs/>
                <w:color w:val="000000"/>
                <w:szCs w:val="21"/>
              </w:rPr>
            </w:pPr>
          </w:p>
        </w:tc>
      </w:tr>
    </w:tbl>
    <w:p>
      <w:pPr>
        <w:widowControl/>
        <w:spacing w:line="720" w:lineRule="atLeast"/>
        <w:ind w:firstLine="2319" w:firstLineChars="1100"/>
        <w:jc w:val="left"/>
        <w:outlineLvl w:val="0"/>
        <w:rPr>
          <w:rFonts w:ascii="宋体" w:hAnsi="宋体" w:cs="宋体"/>
          <w:kern w:val="0"/>
        </w:rPr>
      </w:pPr>
      <w:r>
        <w:rPr>
          <w:rFonts w:hint="eastAsia" w:ascii="仿宋_GB2312" w:hAnsi="宋体" w:eastAsia="仿宋_GB2312" w:cs="宋体"/>
          <w:b/>
          <w:bCs/>
          <w:kern w:val="0"/>
        </w:rPr>
        <w:t>填表人：           填表日期：</w:t>
      </w:r>
    </w:p>
    <w:p>
      <w:pPr>
        <w:widowControl/>
        <w:spacing w:line="720" w:lineRule="atLeast"/>
        <w:ind w:firstLine="300"/>
        <w:jc w:val="left"/>
        <w:outlineLvl w:val="0"/>
        <w:rPr>
          <w:rFonts w:hint="eastAsia" w:ascii="宋体" w:hAnsi="宋体" w:cs="宋体"/>
          <w:kern w:val="0"/>
        </w:rPr>
      </w:pPr>
      <w:r>
        <w:rPr>
          <w:rFonts w:hint="eastAsia" w:ascii="仿宋_GB2312" w:hAnsi="宋体" w:eastAsia="仿宋_GB2312" w:cs="宋体"/>
          <w:b/>
          <w:bCs/>
          <w:kern w:val="0"/>
          <w:sz w:val="30"/>
          <w:szCs w:val="30"/>
        </w:rPr>
        <w:t>填表须知：</w:t>
      </w:r>
    </w:p>
    <w:p>
      <w:pPr>
        <w:widowControl/>
        <w:ind w:firstLine="555"/>
        <w:jc w:val="left"/>
        <w:outlineLvl w:val="0"/>
        <w:rPr>
          <w:rFonts w:hint="eastAsia" w:ascii="宋体" w:hAnsi="宋体" w:cs="宋体"/>
          <w:kern w:val="0"/>
        </w:rPr>
      </w:pPr>
      <w:r>
        <w:rPr>
          <w:rFonts w:hint="eastAsia" w:ascii="仿宋_GB2312" w:hAnsi="宋体" w:eastAsia="仿宋_GB2312" w:cs="宋体"/>
          <w:kern w:val="0"/>
          <w:szCs w:val="29"/>
        </w:rPr>
        <w:t>一、填表注意事项：</w:t>
      </w:r>
    </w:p>
    <w:p>
      <w:pPr>
        <w:widowControl/>
        <w:ind w:firstLine="555"/>
        <w:jc w:val="left"/>
        <w:rPr>
          <w:rFonts w:hint="eastAsia" w:ascii="宋体" w:hAnsi="宋体" w:cs="宋体"/>
          <w:kern w:val="0"/>
        </w:rPr>
      </w:pPr>
      <w:r>
        <w:rPr>
          <w:rFonts w:hint="eastAsia" w:ascii="仿宋_GB2312" w:hAnsi="宋体" w:eastAsia="仿宋_GB2312" w:cs="宋体"/>
          <w:kern w:val="0"/>
          <w:szCs w:val="29"/>
        </w:rPr>
        <w:t>1.此表由供应商填写，作为我单位建立供应商库，择优选取合作供应商的参考资料，请相关人员务必仔细阅读、认真填写《供应商信息表》；</w:t>
      </w:r>
    </w:p>
    <w:p>
      <w:pPr>
        <w:widowControl/>
        <w:ind w:firstLine="555"/>
        <w:jc w:val="left"/>
        <w:rPr>
          <w:rFonts w:hint="eastAsia" w:ascii="宋体" w:hAnsi="宋体" w:cs="宋体"/>
          <w:kern w:val="0"/>
        </w:rPr>
      </w:pPr>
      <w:r>
        <w:rPr>
          <w:rFonts w:hint="eastAsia" w:ascii="仿宋_GB2312" w:hAnsi="宋体" w:eastAsia="仿宋_GB2312" w:cs="宋体"/>
          <w:kern w:val="0"/>
          <w:szCs w:val="29"/>
        </w:rPr>
        <w:t>2.供应商应承诺本表中填写的内容及所提交的相关材料真实、可靠；若有任何弄虚作假，本企业将被</w:t>
      </w:r>
      <w:r>
        <w:rPr>
          <w:rFonts w:hint="eastAsia" w:ascii="仿宋_GB2312" w:hAnsi="宋体" w:eastAsia="仿宋_GB2312" w:cs="宋体"/>
          <w:kern w:val="0"/>
          <w:szCs w:val="29"/>
          <w:lang w:val="en-US" w:eastAsia="zh-CN"/>
        </w:rPr>
        <w:t>本行</w:t>
      </w:r>
      <w:r>
        <w:rPr>
          <w:rFonts w:hint="eastAsia" w:ascii="仿宋_GB2312" w:hAnsi="宋体" w:eastAsia="仿宋_GB2312" w:cs="宋体"/>
          <w:kern w:val="0"/>
          <w:szCs w:val="29"/>
        </w:rPr>
        <w:t>取消潜在供应商资格；</w:t>
      </w:r>
    </w:p>
    <w:p>
      <w:pPr>
        <w:widowControl/>
        <w:ind w:firstLine="555"/>
        <w:jc w:val="left"/>
        <w:rPr>
          <w:rFonts w:hint="eastAsia" w:ascii="宋体" w:hAnsi="宋体" w:cs="宋体"/>
          <w:kern w:val="0"/>
        </w:rPr>
      </w:pPr>
      <w:r>
        <w:rPr>
          <w:rFonts w:hint="eastAsia" w:ascii="仿宋_GB2312" w:hAnsi="宋体" w:eastAsia="仿宋_GB2312" w:cs="宋体"/>
          <w:kern w:val="0"/>
          <w:szCs w:val="29"/>
        </w:rPr>
        <w:t>3.我单位承诺对供应商所提供的相关信息严格保密，绝不外泄；</w:t>
      </w:r>
    </w:p>
    <w:p>
      <w:pPr>
        <w:widowControl/>
        <w:ind w:firstLine="555"/>
        <w:jc w:val="left"/>
        <w:rPr>
          <w:rFonts w:hint="eastAsia" w:ascii="宋体" w:hAnsi="宋体" w:cs="宋体"/>
          <w:kern w:val="0"/>
        </w:rPr>
      </w:pPr>
      <w:r>
        <w:rPr>
          <w:rFonts w:hint="eastAsia" w:ascii="仿宋_GB2312" w:hAnsi="宋体" w:eastAsia="仿宋_GB2312" w:cs="宋体"/>
          <w:kern w:val="0"/>
          <w:szCs w:val="29"/>
        </w:rPr>
        <w:t>4.填写此调查表时，若需增加附页，附页纸张大小必须与本调查表相同，表格格式、项目、内容等必须与调查表中完全一致。</w:t>
      </w:r>
    </w:p>
    <w:p>
      <w:pPr>
        <w:widowControl/>
        <w:ind w:firstLine="420"/>
        <w:jc w:val="left"/>
        <w:outlineLvl w:val="0"/>
        <w:rPr>
          <w:rFonts w:hint="eastAsia" w:ascii="宋体" w:hAnsi="宋体" w:cs="宋体"/>
          <w:kern w:val="0"/>
        </w:rPr>
      </w:pPr>
      <w:r>
        <w:rPr>
          <w:rFonts w:hint="eastAsia" w:ascii="仿宋_GB2312" w:hAnsi="宋体" w:eastAsia="仿宋_GB2312" w:cs="宋体"/>
          <w:kern w:val="0"/>
          <w:szCs w:val="29"/>
        </w:rPr>
        <w:t>二、填表说明</w:t>
      </w:r>
    </w:p>
    <w:p>
      <w:pPr>
        <w:widowControl/>
        <w:ind w:firstLine="420"/>
        <w:jc w:val="left"/>
        <w:rPr>
          <w:rFonts w:hint="eastAsia" w:ascii="宋体" w:hAnsi="宋体" w:cs="宋体"/>
          <w:kern w:val="0"/>
        </w:rPr>
      </w:pPr>
      <w:r>
        <w:rPr>
          <w:rFonts w:hint="eastAsia" w:ascii="仿宋_GB2312" w:hAnsi="宋体" w:eastAsia="仿宋_GB2312" w:cs="宋体"/>
          <w:kern w:val="0"/>
          <w:szCs w:val="29"/>
        </w:rPr>
        <w:t>1.注册资本按营业执照上注册资本金额填写；</w:t>
      </w:r>
    </w:p>
    <w:p>
      <w:pPr>
        <w:widowControl/>
        <w:ind w:firstLine="420"/>
        <w:jc w:val="left"/>
        <w:rPr>
          <w:rFonts w:hint="eastAsia" w:ascii="宋体" w:hAnsi="宋体" w:cs="宋体"/>
          <w:kern w:val="0"/>
        </w:rPr>
      </w:pPr>
      <w:r>
        <w:rPr>
          <w:rFonts w:hint="eastAsia" w:ascii="仿宋_GB2312" w:hAnsi="宋体" w:eastAsia="仿宋_GB2312" w:cs="宋体"/>
          <w:kern w:val="0"/>
          <w:szCs w:val="29"/>
        </w:rPr>
        <w:t>2.所属地区为公司注册所在地；</w:t>
      </w:r>
    </w:p>
    <w:p>
      <w:pPr>
        <w:widowControl/>
        <w:ind w:firstLine="420"/>
        <w:jc w:val="left"/>
        <w:rPr>
          <w:rFonts w:hint="eastAsia" w:ascii="宋体" w:hAnsi="宋体" w:cs="宋体"/>
          <w:kern w:val="0"/>
        </w:rPr>
      </w:pPr>
      <w:r>
        <w:rPr>
          <w:rFonts w:hint="eastAsia" w:ascii="仿宋_GB2312" w:hAnsi="宋体" w:eastAsia="仿宋_GB2312" w:cs="宋体"/>
          <w:kern w:val="0"/>
          <w:szCs w:val="29"/>
        </w:rPr>
        <w:t>3.主要经营范围按营业执照上经营范围填写；</w:t>
      </w:r>
    </w:p>
    <w:p>
      <w:pPr>
        <w:widowControl/>
        <w:ind w:firstLine="420" w:firstLineChars="200"/>
        <w:jc w:val="left"/>
      </w:pPr>
      <w:r>
        <w:rPr>
          <w:rFonts w:hint="eastAsia" w:ascii="仿宋_GB2312" w:hAnsi="宋体" w:eastAsia="仿宋_GB2312" w:cs="宋体"/>
          <w:kern w:val="0"/>
          <w:szCs w:val="29"/>
        </w:rPr>
        <w:t>4.与产品有关的任何第三方资质认证是指该公司所处行业或所生产产品的任何强制性认证或者自愿性认证，包括ISO9001、ISO9002、ISO14001、UL、VDE、EMC、CCEE、CE等认证。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egoe UI Symbol">
    <w:panose1 w:val="020B0502040204020203"/>
    <w:charset w:val="00"/>
    <w:family w:val="swiss"/>
    <w:pitch w:val="default"/>
    <w:sig w:usb0="8000006F" w:usb1="1200FBEF" w:usb2="0064C000" w:usb3="00000002" w:csb0="00000001" w:csb1="4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ViMTc4NWQzYzlhZDFjNjI2NWUyZTA3MzdjYjFmZTQifQ=="/>
  </w:docVars>
  <w:rsids>
    <w:rsidRoot w:val="7F685926"/>
    <w:rsid w:val="025070E9"/>
    <w:rsid w:val="0536769A"/>
    <w:rsid w:val="084A7C62"/>
    <w:rsid w:val="08A92545"/>
    <w:rsid w:val="0A1C70A7"/>
    <w:rsid w:val="0B265789"/>
    <w:rsid w:val="0E231E38"/>
    <w:rsid w:val="0E3015A8"/>
    <w:rsid w:val="0EA8419C"/>
    <w:rsid w:val="113530C8"/>
    <w:rsid w:val="126006AE"/>
    <w:rsid w:val="12F0091C"/>
    <w:rsid w:val="14197409"/>
    <w:rsid w:val="14A2419B"/>
    <w:rsid w:val="15D101C6"/>
    <w:rsid w:val="17DF02C7"/>
    <w:rsid w:val="190D2989"/>
    <w:rsid w:val="19D5786F"/>
    <w:rsid w:val="19DF0E57"/>
    <w:rsid w:val="1A89320F"/>
    <w:rsid w:val="1AA61E8B"/>
    <w:rsid w:val="1B1C3409"/>
    <w:rsid w:val="1DED46AA"/>
    <w:rsid w:val="1EBA70F8"/>
    <w:rsid w:val="1FFE1506"/>
    <w:rsid w:val="20E61416"/>
    <w:rsid w:val="21AA05B9"/>
    <w:rsid w:val="2227048D"/>
    <w:rsid w:val="25533D7B"/>
    <w:rsid w:val="257849CF"/>
    <w:rsid w:val="26983434"/>
    <w:rsid w:val="28BE66AF"/>
    <w:rsid w:val="2A284318"/>
    <w:rsid w:val="2DDC3D1C"/>
    <w:rsid w:val="2F552934"/>
    <w:rsid w:val="30021B53"/>
    <w:rsid w:val="30226805"/>
    <w:rsid w:val="30EE4C54"/>
    <w:rsid w:val="33003678"/>
    <w:rsid w:val="39091AA1"/>
    <w:rsid w:val="3C006412"/>
    <w:rsid w:val="3C5F2E1D"/>
    <w:rsid w:val="3CBF54ED"/>
    <w:rsid w:val="3DD16D34"/>
    <w:rsid w:val="3F3E3276"/>
    <w:rsid w:val="3F964218"/>
    <w:rsid w:val="407A60D5"/>
    <w:rsid w:val="40E16D7E"/>
    <w:rsid w:val="40F77F0F"/>
    <w:rsid w:val="42E40ACD"/>
    <w:rsid w:val="439E16DE"/>
    <w:rsid w:val="47396746"/>
    <w:rsid w:val="49A94FE8"/>
    <w:rsid w:val="49D725D5"/>
    <w:rsid w:val="4A404408"/>
    <w:rsid w:val="4B5D1855"/>
    <w:rsid w:val="4BEF538A"/>
    <w:rsid w:val="4CB9031E"/>
    <w:rsid w:val="4EF26794"/>
    <w:rsid w:val="4FC77A71"/>
    <w:rsid w:val="500A39DE"/>
    <w:rsid w:val="50CC06E1"/>
    <w:rsid w:val="525748A7"/>
    <w:rsid w:val="526B651E"/>
    <w:rsid w:val="55AD491E"/>
    <w:rsid w:val="594F1212"/>
    <w:rsid w:val="59DA46D0"/>
    <w:rsid w:val="5B3A0733"/>
    <w:rsid w:val="5E82661B"/>
    <w:rsid w:val="61F12F4E"/>
    <w:rsid w:val="62C56D4B"/>
    <w:rsid w:val="63387553"/>
    <w:rsid w:val="63D84EDF"/>
    <w:rsid w:val="653F4B4B"/>
    <w:rsid w:val="68D523A0"/>
    <w:rsid w:val="69AA2F02"/>
    <w:rsid w:val="6A19339F"/>
    <w:rsid w:val="6AC95741"/>
    <w:rsid w:val="6E7716CA"/>
    <w:rsid w:val="743E2DF5"/>
    <w:rsid w:val="75005A7E"/>
    <w:rsid w:val="76DB438D"/>
    <w:rsid w:val="771D60FB"/>
    <w:rsid w:val="77C62144"/>
    <w:rsid w:val="7840771E"/>
    <w:rsid w:val="78CF7CC0"/>
    <w:rsid w:val="7941064F"/>
    <w:rsid w:val="7CD16F56"/>
    <w:rsid w:val="7CFA47A3"/>
    <w:rsid w:val="7F6859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en-US"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Plain Text"/>
    <w:basedOn w:val="1"/>
    <w:qFormat/>
    <w:uiPriority w:val="0"/>
    <w:rPr>
      <w:rFonts w:ascii="宋体" w:hAnsi="Courier New" w:cs="Courier New"/>
      <w:szCs w:val="21"/>
    </w:rPr>
  </w:style>
  <w:style w:type="paragraph" w:styleId="3">
    <w:name w:val="Body Text"/>
    <w:basedOn w:val="1"/>
    <w:semiHidden/>
    <w:qFormat/>
    <w:uiPriority w:val="0"/>
    <w:rPr>
      <w:rFonts w:ascii="宋体" w:hAnsi="宋体" w:eastAsia="宋体" w:cs="宋体"/>
      <w:sz w:val="16"/>
      <w:szCs w:val="16"/>
    </w:rPr>
  </w:style>
  <w:style w:type="paragraph" w:styleId="4">
    <w:name w:val="Body Text Indent"/>
    <w:basedOn w:val="1"/>
    <w:next w:val="5"/>
    <w:qFormat/>
    <w:uiPriority w:val="0"/>
    <w:pPr>
      <w:widowControl/>
      <w:autoSpaceDE w:val="0"/>
      <w:autoSpaceDN w:val="0"/>
      <w:spacing w:line="360" w:lineRule="auto"/>
      <w:ind w:firstLine="570"/>
      <w:textAlignment w:val="bottom"/>
    </w:pPr>
    <w:rPr>
      <w:kern w:val="0"/>
      <w:sz w:val="24"/>
    </w:rPr>
  </w:style>
  <w:style w:type="paragraph" w:styleId="5">
    <w:name w:val="envelope return"/>
    <w:basedOn w:val="1"/>
    <w:unhideWhenUsed/>
    <w:qFormat/>
    <w:uiPriority w:val="99"/>
    <w:pPr>
      <w:snapToGrid w:val="0"/>
    </w:pPr>
    <w:rPr>
      <w:rFonts w:ascii="Arial" w:hAnsi="Arial"/>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9">
    <w:name w:val="Body Text First Indent 2"/>
    <w:basedOn w:val="4"/>
    <w:next w:val="1"/>
    <w:unhideWhenUsed/>
    <w:qFormat/>
    <w:uiPriority w:val="99"/>
    <w:pPr>
      <w:ind w:firstLine="420" w:firstLineChars="200"/>
    </w:pPr>
  </w:style>
  <w:style w:type="character" w:styleId="12">
    <w:name w:val="Hyperlink"/>
    <w:basedOn w:val="11"/>
    <w:qFormat/>
    <w:uiPriority w:val="0"/>
    <w:rPr>
      <w:color w:val="0000FF"/>
      <w:u w:val="single"/>
    </w:rPr>
  </w:style>
  <w:style w:type="paragraph" w:customStyle="1" w:styleId="13">
    <w:name w:val="Body Text 2"/>
    <w:basedOn w:val="1"/>
    <w:qFormat/>
    <w:uiPriority w:val="0"/>
    <w:pPr>
      <w:widowControl w:val="0"/>
      <w:spacing w:after="120" w:afterAutospacing="0" w:line="480" w:lineRule="auto"/>
      <w:jc w:val="both"/>
    </w:pPr>
    <w:rPr>
      <w:rFonts w:hint="default" w:ascii="Times New Roman" w:hAnsi="Times New Roman" w:cs="Times New Roman"/>
      <w:color w:val="000000"/>
      <w:kern w:val="2"/>
      <w:sz w:val="21"/>
      <w:szCs w:val="21"/>
      <w:lang w:val="en-US" w:eastAsia="zh-CN"/>
    </w:rPr>
  </w:style>
  <w:style w:type="character" w:customStyle="1" w:styleId="14">
    <w:name w:val="font141"/>
    <w:qFormat/>
    <w:uiPriority w:val="0"/>
    <w:rPr>
      <w:rFonts w:hint="default" w:ascii="Segoe UI Symbol" w:hAnsi="Segoe UI Symbol" w:eastAsia="Segoe UI Symbol" w:cs="Segoe UI Symbol"/>
      <w:b/>
      <w:bCs/>
      <w:color w:val="000000"/>
      <w:sz w:val="21"/>
      <w:szCs w:val="21"/>
      <w:u w:val="none"/>
    </w:rPr>
  </w:style>
  <w:style w:type="character" w:customStyle="1" w:styleId="15">
    <w:name w:val="font21"/>
    <w:qFormat/>
    <w:uiPriority w:val="0"/>
    <w:rPr>
      <w:rFonts w:hint="eastAsia" w:ascii="仿宋_GB2312" w:hAnsi="Calibri" w:eastAsia="仿宋_GB2312" w:cs="仿宋_GB2312"/>
      <w:b/>
      <w:bCs/>
      <w:color w:val="000000"/>
      <w:sz w:val="21"/>
      <w:szCs w:val="21"/>
      <w:u w:val="none"/>
    </w:rPr>
  </w:style>
  <w:style w:type="character" w:customStyle="1" w:styleId="16">
    <w:name w:val="font151"/>
    <w:qFormat/>
    <w:uiPriority w:val="0"/>
    <w:rPr>
      <w:rFonts w:hint="eastAsia" w:ascii="仿宋_GB2312" w:hAnsi="Calibri" w:eastAsia="仿宋_GB2312" w:cs="仿宋_GB2312"/>
      <w:b/>
      <w:bCs/>
      <w:color w:val="000000"/>
      <w:sz w:val="21"/>
      <w:szCs w:val="21"/>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1570</Words>
  <Characters>1802</Characters>
  <Lines>0</Lines>
  <Paragraphs>0</Paragraphs>
  <TotalTime>328</TotalTime>
  <ScaleCrop>false</ScaleCrop>
  <LinksUpToDate>false</LinksUpToDate>
  <CharactersWithSpaces>1952</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2024-11-05T03:06:00Z</dcterms:created>
  <dc:creator>淡若清风过</dc:creator>
  <cp:lastModifiedBy> </cp:lastModifiedBy>
  <dcterms:modified xsi:type="dcterms:W3CDTF">2026-03-30T02:27:14Z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AB4E826AB0784D05B43F1143E40C9A2C_13</vt:lpwstr>
  </property>
</Properties>
</file>